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0181" w:rsidRDefault="00380181" w:rsidP="006D4A28">
      <w:pPr>
        <w:spacing w:after="0" w:line="360" w:lineRule="auto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D4A28" w:rsidRPr="00380181" w:rsidRDefault="00A95FAA" w:rsidP="00461A16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D4A28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6D4A28" w:rsidRPr="006D4A28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="00380181">
        <w:rPr>
          <w:rFonts w:ascii="Times New Roman" w:hAnsi="Times New Roman" w:cs="Times New Roman"/>
          <w:b/>
          <w:sz w:val="24"/>
          <w:szCs w:val="24"/>
        </w:rPr>
        <w:t>Б</w:t>
      </w:r>
    </w:p>
    <w:p w:rsidR="00A95FAA" w:rsidRPr="00461A16" w:rsidRDefault="00DE264B" w:rsidP="00461A1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61A16">
        <w:rPr>
          <w:rFonts w:ascii="Times New Roman" w:hAnsi="Times New Roman" w:cs="Times New Roman"/>
          <w:sz w:val="24"/>
          <w:szCs w:val="24"/>
        </w:rPr>
        <w:t>към Условията за кандидатстване</w:t>
      </w:r>
    </w:p>
    <w:p w:rsidR="00A95FAA" w:rsidRDefault="00A95FAA" w:rsidP="00A95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6D4A28" w:rsidRDefault="006D4A28" w:rsidP="00A95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6D4A28" w:rsidRPr="006D4A28" w:rsidRDefault="006D4A28" w:rsidP="00A95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A95FAA" w:rsidRPr="0034740F" w:rsidRDefault="00A95FAA" w:rsidP="00AE37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</w:rPr>
        <w:t>НА КАНДИДАТА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ru-RU"/>
        </w:rPr>
        <w:footnoteReference w:id="1"/>
      </w:r>
    </w:p>
    <w:p w:rsidR="00A95FAA" w:rsidRDefault="00A95FAA" w:rsidP="00AE37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</w:p>
    <w:p w:rsidR="00A95FAA" w:rsidRPr="00380181" w:rsidRDefault="00A95FAA" w:rsidP="00A95F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380181" w:rsidRDefault="00A95FAA" w:rsidP="00A95F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181">
        <w:rPr>
          <w:rFonts w:ascii="Times New Roman" w:eastAsia="Times New Roman" w:hAnsi="Times New Roman" w:cs="Times New Roman"/>
          <w:sz w:val="24"/>
          <w:szCs w:val="24"/>
        </w:rPr>
        <w:t xml:space="preserve">Долуподписаният/ата: ..............................................................................................................,  </w:t>
      </w:r>
    </w:p>
    <w:p w:rsidR="00A95FAA" w:rsidRPr="00380181" w:rsidRDefault="00A95FAA" w:rsidP="00A95F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80181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461A16">
        <w:rPr>
          <w:rFonts w:ascii="Times New Roman" w:eastAsia="Times New Roman" w:hAnsi="Times New Roman" w:cs="Times New Roman"/>
          <w:i/>
          <w:sz w:val="24"/>
          <w:szCs w:val="24"/>
        </w:rPr>
        <w:t>име, презиме, фамилия</w:t>
      </w:r>
      <w:r w:rsidRPr="00380181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A95FAA" w:rsidRPr="00380181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0181">
        <w:rPr>
          <w:rFonts w:ascii="Times New Roman" w:eastAsia="Times New Roman" w:hAnsi="Times New Roman" w:cs="Times New Roman"/>
          <w:sz w:val="24"/>
          <w:szCs w:val="24"/>
        </w:rPr>
        <w:t>ЕГН ............................................., постоянен адрес .................................................................</w:t>
      </w:r>
    </w:p>
    <w:p w:rsidR="00A95FAA" w:rsidRPr="00380181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0181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..............................................................., гражданство .............................................................,</w:t>
      </w:r>
    </w:p>
    <w:p w:rsidR="00A95FAA" w:rsidRPr="00380181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0181">
        <w:rPr>
          <w:rFonts w:ascii="Times New Roman" w:eastAsia="Times New Roman" w:hAnsi="Times New Roman" w:cs="Times New Roman"/>
          <w:sz w:val="24"/>
          <w:szCs w:val="24"/>
        </w:rPr>
        <w:t xml:space="preserve">документ за самоличност №................................................., изд. на ................... от МВР – </w:t>
      </w:r>
    </w:p>
    <w:p w:rsidR="00461A16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0181">
        <w:rPr>
          <w:rFonts w:ascii="Times New Roman" w:eastAsia="Times New Roman" w:hAnsi="Times New Roman" w:cs="Times New Roman"/>
          <w:sz w:val="24"/>
          <w:szCs w:val="24"/>
        </w:rPr>
        <w:t>.........................................., в качеството ми на представляващ</w:t>
      </w:r>
      <w:r w:rsidR="001F48A6" w:rsidRPr="0038018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380181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....................................................................................................................</w:t>
      </w:r>
    </w:p>
    <w:p w:rsidR="00A95FAA" w:rsidRPr="00380181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0181">
        <w:rPr>
          <w:rFonts w:ascii="Times New Roman" w:eastAsia="Times New Roman" w:hAnsi="Times New Roman" w:cs="Times New Roman"/>
          <w:sz w:val="24"/>
          <w:szCs w:val="24"/>
        </w:rPr>
        <w:t>.(</w:t>
      </w:r>
      <w:r w:rsidRPr="00461A16">
        <w:rPr>
          <w:rFonts w:ascii="Times New Roman" w:eastAsia="Times New Roman" w:hAnsi="Times New Roman" w:cs="Times New Roman"/>
          <w:i/>
          <w:sz w:val="24"/>
          <w:szCs w:val="24"/>
        </w:rPr>
        <w:t>посочва се името на организацията</w:t>
      </w:r>
      <w:r w:rsidRPr="00380181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</w:p>
    <w:p w:rsidR="00A95FAA" w:rsidRPr="00380181" w:rsidRDefault="00A95FAA" w:rsidP="00AE371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80181">
        <w:rPr>
          <w:rFonts w:ascii="Times New Roman" w:eastAsia="Times New Roman" w:hAnsi="Times New Roman" w:cs="Times New Roman"/>
          <w:sz w:val="24"/>
          <w:szCs w:val="24"/>
        </w:rPr>
        <w:t xml:space="preserve">ЕИК/БУЛСТАТ ...................................................., </w:t>
      </w:r>
    </w:p>
    <w:p w:rsidR="00A95FAA" w:rsidRPr="00380181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380181" w:rsidRDefault="00A95FAA" w:rsidP="00A95F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380181" w:rsidRDefault="00A95FAA" w:rsidP="00AE3717">
      <w:pPr>
        <w:spacing w:after="0" w:line="240" w:lineRule="auto"/>
        <w:ind w:firstLine="36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80181">
        <w:rPr>
          <w:rFonts w:ascii="Times New Roman" w:hAnsi="Times New Roman" w:cs="Times New Roman"/>
          <w:b/>
          <w:sz w:val="24"/>
          <w:szCs w:val="24"/>
        </w:rPr>
        <w:t>ДЕКЛАРИРАМ, ЧЕ:</w:t>
      </w:r>
    </w:p>
    <w:p w:rsidR="00A95FAA" w:rsidRPr="00380181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5FAA" w:rsidRPr="00084838" w:rsidRDefault="00A95FAA" w:rsidP="00A95FAA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84838">
        <w:rPr>
          <w:rFonts w:ascii="Times New Roman" w:hAnsi="Times New Roman" w:cs="Times New Roman"/>
          <w:sz w:val="24"/>
          <w:szCs w:val="24"/>
        </w:rPr>
        <w:t xml:space="preserve">Не съм осъден/а с влязла в сила присъда/ осъждан(-а) съм, но съм реабилитиран(-а) </w:t>
      </w:r>
      <w:r w:rsidRPr="00084838">
        <w:rPr>
          <w:rFonts w:ascii="Times New Roman" w:hAnsi="Times New Roman" w:cs="Times New Roman"/>
          <w:i/>
          <w:sz w:val="24"/>
          <w:szCs w:val="24"/>
        </w:rPr>
        <w:t>(невярното се зачертава)</w:t>
      </w:r>
      <w:r w:rsidRPr="00084838">
        <w:rPr>
          <w:rFonts w:ascii="Times New Roman" w:hAnsi="Times New Roman" w:cs="Times New Roman"/>
          <w:sz w:val="24"/>
          <w:szCs w:val="24"/>
        </w:rPr>
        <w:t xml:space="preserve"> за:</w:t>
      </w:r>
    </w:p>
    <w:p w:rsidR="00A95FAA" w:rsidRPr="00084838" w:rsidRDefault="00A95FAA" w:rsidP="00A95FAA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84838"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A95FAA" w:rsidRPr="00084838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4838">
        <w:rPr>
          <w:rFonts w:ascii="Times New Roman" w:hAnsi="Times New Roman" w:cs="Times New Roman"/>
          <w:sz w:val="24"/>
          <w:szCs w:val="24"/>
        </w:rPr>
        <w:t>престъпление, аналогично на тези по горната хипотеза, в друга държава членка или трета страна;</w:t>
      </w:r>
    </w:p>
    <w:p w:rsidR="00A95FAA" w:rsidRPr="00084838" w:rsidRDefault="005055C1" w:rsidP="00A95FAA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4838">
        <w:rPr>
          <w:rFonts w:ascii="Times New Roman" w:hAnsi="Times New Roman" w:cs="Times New Roman"/>
          <w:color w:val="000000" w:themeColor="text1"/>
          <w:sz w:val="24"/>
          <w:szCs w:val="24"/>
        </w:rPr>
        <w:t>Не съм</w:t>
      </w:r>
      <w:r w:rsidR="00072F11" w:rsidRPr="0008483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A95FAA" w:rsidRPr="00084838">
        <w:rPr>
          <w:rFonts w:ascii="Times New Roman" w:hAnsi="Times New Roman" w:cs="Times New Roman"/>
          <w:color w:val="000000" w:themeColor="text1"/>
          <w:sz w:val="24"/>
          <w:szCs w:val="24"/>
        </w:rPr>
        <w:t>участвал в подготовката на процедурата за предоставяне на безвъзмездна финансова помощ.</w:t>
      </w:r>
    </w:p>
    <w:p w:rsidR="00A95FAA" w:rsidRPr="00084838" w:rsidRDefault="005055C1" w:rsidP="00A95FAA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84838">
        <w:rPr>
          <w:rFonts w:ascii="Times New Roman" w:hAnsi="Times New Roman" w:cs="Times New Roman"/>
          <w:sz w:val="24"/>
          <w:szCs w:val="24"/>
        </w:rPr>
        <w:t>Н</w:t>
      </w:r>
      <w:r w:rsidR="00A95FAA" w:rsidRPr="00084838">
        <w:rPr>
          <w:rFonts w:ascii="Times New Roman" w:hAnsi="Times New Roman" w:cs="Times New Roman"/>
          <w:sz w:val="24"/>
          <w:szCs w:val="24"/>
        </w:rPr>
        <w:t>е е налице конфликт на интереси, който не може да бъде отстранен.</w:t>
      </w:r>
    </w:p>
    <w:p w:rsidR="00A95FAA" w:rsidRPr="00084838" w:rsidRDefault="00A95FAA" w:rsidP="00A95FA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4838">
        <w:rPr>
          <w:rFonts w:ascii="Times New Roman" w:hAnsi="Times New Roman" w:cs="Times New Roman"/>
          <w:sz w:val="24"/>
          <w:szCs w:val="24"/>
        </w:rPr>
        <w:t xml:space="preserve">Представляваният от мен кандидат </w:t>
      </w:r>
    </w:p>
    <w:p w:rsidR="00A95FAA" w:rsidRPr="00084838" w:rsidRDefault="00A95FAA" w:rsidP="00A95F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4838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                           </w:t>
      </w:r>
    </w:p>
    <w:p w:rsidR="00A95FAA" w:rsidRPr="00084838" w:rsidRDefault="00A95FAA" w:rsidP="00A95F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4838"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кандидата) </w:t>
      </w:r>
      <w:r w:rsidRPr="00084838"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:rsidR="00A95FAA" w:rsidRPr="00084838" w:rsidRDefault="00A95FAA" w:rsidP="00A95FAA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84838">
        <w:rPr>
          <w:rFonts w:ascii="Times New Roman" w:hAnsi="Times New Roman" w:cs="Times New Roman"/>
          <w:sz w:val="24"/>
          <w:szCs w:val="24"/>
        </w:rPr>
        <w:lastRenderedPageBreak/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:rsidR="00A95FAA" w:rsidRPr="00084838" w:rsidRDefault="00A95FAA" w:rsidP="00A95FAA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84838"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</w:t>
      </w:r>
      <w:r w:rsidR="001F48A6" w:rsidRPr="00084838">
        <w:rPr>
          <w:rFonts w:ascii="Times New Roman" w:hAnsi="Times New Roman" w:cs="Times New Roman"/>
          <w:sz w:val="24"/>
          <w:szCs w:val="24"/>
        </w:rPr>
        <w:t>, критерии за допустимост</w:t>
      </w:r>
      <w:r w:rsidRPr="00084838">
        <w:rPr>
          <w:rFonts w:ascii="Times New Roman" w:hAnsi="Times New Roman" w:cs="Times New Roman"/>
          <w:sz w:val="24"/>
          <w:szCs w:val="24"/>
        </w:rPr>
        <w:t xml:space="preserve"> или изпълнението на критериите за подбор;</w:t>
      </w:r>
    </w:p>
    <w:p w:rsidR="00A95FAA" w:rsidRPr="00084838" w:rsidRDefault="00810061" w:rsidP="00810061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</w:t>
      </w:r>
      <w:r w:rsidRPr="00810061">
        <w:rPr>
          <w:rFonts w:ascii="Times New Roman" w:hAnsi="Times New Roman" w:cs="Times New Roman"/>
          <w:sz w:val="24"/>
          <w:szCs w:val="24"/>
        </w:rPr>
        <w:t>установено с влязло в сила наказателно постановление, или съдебно решение,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="00A95FAA" w:rsidRPr="00084838">
        <w:rPr>
          <w:rFonts w:ascii="Times New Roman" w:hAnsi="Times New Roman" w:cs="Times New Roman"/>
          <w:sz w:val="24"/>
          <w:szCs w:val="24"/>
        </w:rPr>
        <w:t>;</w:t>
      </w:r>
    </w:p>
    <w:p w:rsidR="00A95FAA" w:rsidRPr="00084838" w:rsidRDefault="00A95FAA" w:rsidP="00A95FAA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4838">
        <w:rPr>
          <w:rFonts w:ascii="Times New Roman" w:hAnsi="Times New Roman" w:cs="Times New Roman"/>
          <w:sz w:val="24"/>
          <w:szCs w:val="24"/>
        </w:rPr>
        <w:t xml:space="preserve">Представляваният от мен кандидат </w:t>
      </w:r>
    </w:p>
    <w:p w:rsidR="00A95FAA" w:rsidRPr="00084838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84838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………………………………………………….                          </w:t>
      </w:r>
    </w:p>
    <w:p w:rsidR="00A95FAA" w:rsidRPr="00084838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84838">
        <w:rPr>
          <w:rFonts w:ascii="Times New Roman" w:hAnsi="Times New Roman" w:cs="Times New Roman"/>
          <w:i/>
          <w:sz w:val="24"/>
          <w:szCs w:val="24"/>
        </w:rPr>
        <w:t>(посочва се наименованието на кандидата):</w:t>
      </w:r>
    </w:p>
    <w:p w:rsidR="00A95FAA" w:rsidRPr="00084838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48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 е обявен е в несъстоятелност; </w:t>
      </w:r>
    </w:p>
    <w:p w:rsidR="00A95FAA" w:rsidRPr="00084838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48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 е в производство по несъстоятелност; </w:t>
      </w:r>
    </w:p>
    <w:p w:rsidR="00A95FAA" w:rsidRPr="00084838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48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 е в процедура по ликвидация; </w:t>
      </w:r>
    </w:p>
    <w:p w:rsidR="00A95FAA" w:rsidRPr="00084838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48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 е сключил извънсъдебно споразумение с кредиторите си по смисъла на чл. 740 от Търговския закон; </w:t>
      </w:r>
    </w:p>
    <w:p w:rsidR="00A95FAA" w:rsidRPr="00084838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48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 е преустановил дейността си; </w:t>
      </w:r>
    </w:p>
    <w:p w:rsidR="00A95FAA" w:rsidRPr="00084838" w:rsidRDefault="00A95FAA" w:rsidP="00A95FA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4838">
        <w:rPr>
          <w:rFonts w:ascii="Times New Roman" w:hAnsi="Times New Roman" w:cs="Times New Roman"/>
          <w:color w:val="000000" w:themeColor="text1"/>
          <w:sz w:val="24"/>
          <w:szCs w:val="24"/>
        </w:rPr>
        <w:t>В случай че декларацията се подава за чуждестранно лице – то не се намира в подобно положение, произтичащо от сходна на горепосочените процедури, съгласно законодателството на държавата, в която е установен;</w:t>
      </w:r>
    </w:p>
    <w:p w:rsidR="00A95FAA" w:rsidRPr="00084838" w:rsidRDefault="00A95FAA" w:rsidP="00A95FAA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084838">
        <w:rPr>
          <w:rFonts w:ascii="Times New Roman" w:hAnsi="Times New Roman" w:cs="Times New Roman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 w:rsidRPr="00084838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084838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установен. </w:t>
      </w:r>
    </w:p>
    <w:p w:rsidR="00A95FAA" w:rsidRPr="00084838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84838">
        <w:rPr>
          <w:rFonts w:ascii="Times New Roman" w:hAnsi="Times New Roman" w:cs="Times New Roman"/>
          <w:i/>
          <w:sz w:val="24"/>
          <w:szCs w:val="24"/>
        </w:rPr>
        <w:t>или</w:t>
      </w:r>
    </w:p>
    <w:p w:rsidR="00A95FAA" w:rsidRPr="00084838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84838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 w:rsidRPr="00084838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084838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е допуснато разсрочване, отсрочване или обезпечение на задълженията или задължението е по акт, който не е влязъл в сила.</w:t>
      </w:r>
    </w:p>
    <w:p w:rsidR="00A95FAA" w:rsidRPr="00084838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84838">
        <w:rPr>
          <w:rFonts w:ascii="Times New Roman" w:hAnsi="Times New Roman" w:cs="Times New Roman"/>
          <w:i/>
          <w:sz w:val="24"/>
          <w:szCs w:val="24"/>
        </w:rPr>
        <w:lastRenderedPageBreak/>
        <w:t xml:space="preserve"> или</w:t>
      </w:r>
    </w:p>
    <w:p w:rsidR="00A95FAA" w:rsidRPr="00084838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84838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 w:rsidRPr="00084838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084838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година.</w:t>
      </w:r>
    </w:p>
    <w:p w:rsidR="00A95FAA" w:rsidRPr="00084838" w:rsidRDefault="00A95FAA" w:rsidP="00A95FA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084838">
        <w:rPr>
          <w:rFonts w:ascii="Times New Roman" w:hAnsi="Times New Roman" w:cs="Times New Roman"/>
          <w:i/>
          <w:sz w:val="24"/>
          <w:szCs w:val="24"/>
        </w:rPr>
        <w:t>(ненужното се изтрива )</w:t>
      </w:r>
    </w:p>
    <w:p w:rsidR="00A95FAA" w:rsidRPr="00084838" w:rsidRDefault="00A95FAA" w:rsidP="00A95FAA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4838">
        <w:rPr>
          <w:rFonts w:ascii="Times New Roman" w:hAnsi="Times New Roman" w:cs="Times New Roman"/>
          <w:sz w:val="24"/>
          <w:szCs w:val="24"/>
        </w:rPr>
        <w:t xml:space="preserve"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 </w:t>
      </w:r>
    </w:p>
    <w:p w:rsidR="00A95FAA" w:rsidRPr="00997FE7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FAA" w:rsidRPr="00997FE7" w:rsidRDefault="00A95FAA" w:rsidP="00A95FAA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7FE7">
        <w:rPr>
          <w:rFonts w:ascii="Times New Roman" w:hAnsi="Times New Roman" w:cs="Times New Roman"/>
          <w:b/>
          <w:sz w:val="24"/>
          <w:szCs w:val="24"/>
        </w:rPr>
        <w:t xml:space="preserve">Декларирам, че, в случай че настъпят промени в декларираните обстоятелства, в рамките на 5 работни дни, </w:t>
      </w:r>
      <w:r w:rsidR="001B7F5F" w:rsidRPr="00997FE7">
        <w:rPr>
          <w:rFonts w:ascii="Times New Roman" w:hAnsi="Times New Roman" w:cs="Times New Roman"/>
          <w:b/>
          <w:sz w:val="24"/>
          <w:szCs w:val="24"/>
        </w:rPr>
        <w:t>ДФ „Земеделие“ - РА</w:t>
      </w:r>
      <w:r w:rsidRPr="00997FE7">
        <w:rPr>
          <w:rFonts w:ascii="Times New Roman" w:hAnsi="Times New Roman" w:cs="Times New Roman"/>
          <w:b/>
          <w:sz w:val="24"/>
          <w:szCs w:val="24"/>
        </w:rPr>
        <w:t xml:space="preserve"> ще бъде уведомен за настъпилите промени чрез подадена актуална декларация на кандидата.</w:t>
      </w:r>
    </w:p>
    <w:p w:rsidR="00A95FAA" w:rsidRPr="00997FE7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5FAA" w:rsidRPr="00997FE7" w:rsidRDefault="00A95FAA" w:rsidP="00A95FA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97FE7">
        <w:rPr>
          <w:rFonts w:ascii="Times New Roman" w:hAnsi="Times New Roman" w:cs="Times New Roman"/>
          <w:b/>
          <w:sz w:val="24"/>
          <w:szCs w:val="24"/>
        </w:rPr>
        <w:t>Известна</w:t>
      </w:r>
      <w:r w:rsidRPr="00997FE7">
        <w:rPr>
          <w:rFonts w:ascii="Times New Roman" w:hAnsi="Times New Roman" w:cs="Times New Roman"/>
          <w:sz w:val="24"/>
          <w:szCs w:val="24"/>
        </w:rPr>
        <w:t xml:space="preserve"> </w:t>
      </w:r>
      <w:r w:rsidRPr="00997FE7">
        <w:rPr>
          <w:rFonts w:ascii="Times New Roman" w:hAnsi="Times New Roman" w:cs="Times New Roman"/>
          <w:b/>
          <w:sz w:val="24"/>
          <w:szCs w:val="24"/>
        </w:rPr>
        <w:t>ми</w:t>
      </w:r>
      <w:r w:rsidRPr="00997FE7">
        <w:rPr>
          <w:rFonts w:ascii="Times New Roman" w:hAnsi="Times New Roman" w:cs="Times New Roman"/>
          <w:sz w:val="24"/>
          <w:szCs w:val="24"/>
        </w:rPr>
        <w:t xml:space="preserve"> </w:t>
      </w:r>
      <w:r w:rsidRPr="00997FE7">
        <w:rPr>
          <w:rFonts w:ascii="Times New Roman" w:hAnsi="Times New Roman" w:cs="Times New Roman"/>
          <w:b/>
          <w:sz w:val="24"/>
          <w:szCs w:val="24"/>
        </w:rPr>
        <w:t>е</w:t>
      </w:r>
      <w:r w:rsidRPr="00997FE7">
        <w:rPr>
          <w:rFonts w:ascii="Times New Roman" w:hAnsi="Times New Roman" w:cs="Times New Roman"/>
          <w:sz w:val="24"/>
          <w:szCs w:val="24"/>
        </w:rPr>
        <w:t xml:space="preserve"> </w:t>
      </w:r>
      <w:r w:rsidRPr="00997FE7">
        <w:rPr>
          <w:rFonts w:ascii="Times New Roman" w:hAnsi="Times New Roman" w:cs="Times New Roman"/>
          <w:b/>
          <w:sz w:val="24"/>
          <w:szCs w:val="24"/>
        </w:rPr>
        <w:t>наказателната</w:t>
      </w:r>
      <w:r w:rsidRPr="00997FE7">
        <w:rPr>
          <w:rFonts w:ascii="Times New Roman" w:hAnsi="Times New Roman" w:cs="Times New Roman"/>
          <w:sz w:val="24"/>
          <w:szCs w:val="24"/>
        </w:rPr>
        <w:t xml:space="preserve"> </w:t>
      </w:r>
      <w:r w:rsidRPr="00997FE7">
        <w:rPr>
          <w:rFonts w:ascii="Times New Roman" w:hAnsi="Times New Roman" w:cs="Times New Roman"/>
          <w:b/>
          <w:sz w:val="24"/>
          <w:szCs w:val="24"/>
        </w:rPr>
        <w:t>отговорност</w:t>
      </w:r>
      <w:r w:rsidRPr="00997FE7">
        <w:rPr>
          <w:rFonts w:ascii="Times New Roman" w:hAnsi="Times New Roman" w:cs="Times New Roman"/>
          <w:sz w:val="24"/>
          <w:szCs w:val="24"/>
        </w:rPr>
        <w:t xml:space="preserve"> </w:t>
      </w:r>
      <w:r w:rsidRPr="00997FE7">
        <w:rPr>
          <w:rFonts w:ascii="Times New Roman" w:hAnsi="Times New Roman" w:cs="Times New Roman"/>
          <w:b/>
          <w:sz w:val="24"/>
          <w:szCs w:val="24"/>
        </w:rPr>
        <w:t>по</w:t>
      </w:r>
      <w:r w:rsidRPr="00997FE7">
        <w:rPr>
          <w:rFonts w:ascii="Times New Roman" w:hAnsi="Times New Roman" w:cs="Times New Roman"/>
          <w:sz w:val="24"/>
          <w:szCs w:val="24"/>
        </w:rPr>
        <w:t xml:space="preserve"> </w:t>
      </w:r>
      <w:r w:rsidRPr="00997FE7">
        <w:rPr>
          <w:rFonts w:ascii="Times New Roman" w:hAnsi="Times New Roman" w:cs="Times New Roman"/>
          <w:b/>
          <w:sz w:val="24"/>
          <w:szCs w:val="24"/>
        </w:rPr>
        <w:t>чл</w:t>
      </w:r>
      <w:r w:rsidRPr="00997FE7">
        <w:rPr>
          <w:rFonts w:ascii="Times New Roman" w:hAnsi="Times New Roman" w:cs="Times New Roman"/>
          <w:sz w:val="24"/>
          <w:szCs w:val="24"/>
        </w:rPr>
        <w:t xml:space="preserve">. </w:t>
      </w:r>
      <w:r w:rsidRPr="00997FE7">
        <w:rPr>
          <w:rFonts w:ascii="Times New Roman" w:hAnsi="Times New Roman" w:cs="Times New Roman"/>
          <w:b/>
          <w:sz w:val="24"/>
          <w:szCs w:val="24"/>
        </w:rPr>
        <w:t>313</w:t>
      </w:r>
      <w:r w:rsidRPr="00997FE7">
        <w:rPr>
          <w:rFonts w:ascii="Times New Roman" w:hAnsi="Times New Roman" w:cs="Times New Roman"/>
          <w:sz w:val="24"/>
          <w:szCs w:val="24"/>
        </w:rPr>
        <w:t xml:space="preserve"> </w:t>
      </w:r>
      <w:r w:rsidRPr="00997FE7">
        <w:rPr>
          <w:rFonts w:ascii="Times New Roman" w:hAnsi="Times New Roman" w:cs="Times New Roman"/>
          <w:b/>
          <w:sz w:val="24"/>
          <w:szCs w:val="24"/>
        </w:rPr>
        <w:t>от</w:t>
      </w:r>
      <w:r w:rsidRPr="00997FE7">
        <w:rPr>
          <w:rFonts w:ascii="Times New Roman" w:hAnsi="Times New Roman" w:cs="Times New Roman"/>
          <w:sz w:val="24"/>
          <w:szCs w:val="24"/>
        </w:rPr>
        <w:t xml:space="preserve"> </w:t>
      </w:r>
      <w:r w:rsidRPr="00997FE7">
        <w:rPr>
          <w:rFonts w:ascii="Times New Roman" w:hAnsi="Times New Roman" w:cs="Times New Roman"/>
          <w:b/>
          <w:sz w:val="24"/>
          <w:szCs w:val="24"/>
        </w:rPr>
        <w:t>Наказателния</w:t>
      </w:r>
      <w:r w:rsidRPr="00997FE7">
        <w:rPr>
          <w:rFonts w:ascii="Times New Roman" w:hAnsi="Times New Roman" w:cs="Times New Roman"/>
          <w:sz w:val="24"/>
          <w:szCs w:val="24"/>
        </w:rPr>
        <w:t xml:space="preserve"> </w:t>
      </w:r>
      <w:r w:rsidRPr="00997FE7">
        <w:rPr>
          <w:rFonts w:ascii="Times New Roman" w:hAnsi="Times New Roman" w:cs="Times New Roman"/>
          <w:b/>
          <w:sz w:val="24"/>
          <w:szCs w:val="24"/>
        </w:rPr>
        <w:t>кодекс</w:t>
      </w:r>
      <w:r w:rsidRPr="00997FE7">
        <w:rPr>
          <w:rFonts w:ascii="Times New Roman" w:hAnsi="Times New Roman" w:cs="Times New Roman"/>
          <w:sz w:val="24"/>
          <w:szCs w:val="24"/>
        </w:rPr>
        <w:br/>
      </w:r>
      <w:r w:rsidRPr="00997FE7">
        <w:rPr>
          <w:rFonts w:ascii="Times New Roman" w:hAnsi="Times New Roman" w:cs="Times New Roman"/>
          <w:b/>
          <w:sz w:val="24"/>
          <w:szCs w:val="24"/>
        </w:rPr>
        <w:t>за</w:t>
      </w:r>
      <w:r w:rsidRPr="00997FE7">
        <w:rPr>
          <w:rFonts w:ascii="Times New Roman" w:hAnsi="Times New Roman" w:cs="Times New Roman"/>
          <w:sz w:val="24"/>
          <w:szCs w:val="24"/>
        </w:rPr>
        <w:t xml:space="preserve"> </w:t>
      </w:r>
      <w:r w:rsidRPr="00997FE7">
        <w:rPr>
          <w:rFonts w:ascii="Times New Roman" w:hAnsi="Times New Roman" w:cs="Times New Roman"/>
          <w:b/>
          <w:sz w:val="24"/>
          <w:szCs w:val="24"/>
        </w:rPr>
        <w:t>деклариране</w:t>
      </w:r>
      <w:r w:rsidRPr="00997FE7">
        <w:rPr>
          <w:rFonts w:ascii="Times New Roman" w:hAnsi="Times New Roman" w:cs="Times New Roman"/>
          <w:sz w:val="24"/>
          <w:szCs w:val="24"/>
        </w:rPr>
        <w:t xml:space="preserve"> </w:t>
      </w:r>
      <w:r w:rsidRPr="00997FE7">
        <w:rPr>
          <w:rFonts w:ascii="Times New Roman" w:hAnsi="Times New Roman" w:cs="Times New Roman"/>
          <w:b/>
          <w:sz w:val="24"/>
          <w:szCs w:val="24"/>
        </w:rPr>
        <w:t>на</w:t>
      </w:r>
      <w:r w:rsidRPr="00997FE7">
        <w:rPr>
          <w:rFonts w:ascii="Times New Roman" w:hAnsi="Times New Roman" w:cs="Times New Roman"/>
          <w:sz w:val="24"/>
          <w:szCs w:val="24"/>
        </w:rPr>
        <w:t xml:space="preserve"> </w:t>
      </w:r>
      <w:r w:rsidRPr="00997FE7">
        <w:rPr>
          <w:rFonts w:ascii="Times New Roman" w:hAnsi="Times New Roman" w:cs="Times New Roman"/>
          <w:b/>
          <w:sz w:val="24"/>
          <w:szCs w:val="24"/>
        </w:rPr>
        <w:t>неверни</w:t>
      </w:r>
      <w:r w:rsidRPr="00997FE7">
        <w:rPr>
          <w:rFonts w:ascii="Times New Roman" w:hAnsi="Times New Roman" w:cs="Times New Roman"/>
          <w:sz w:val="24"/>
          <w:szCs w:val="24"/>
        </w:rPr>
        <w:t xml:space="preserve"> </w:t>
      </w:r>
      <w:r w:rsidRPr="00997FE7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997FE7">
        <w:rPr>
          <w:rFonts w:ascii="Times New Roman" w:hAnsi="Times New Roman" w:cs="Times New Roman"/>
          <w:sz w:val="24"/>
          <w:szCs w:val="24"/>
        </w:rPr>
        <w:t>.</w:t>
      </w:r>
    </w:p>
    <w:p w:rsidR="00A95FAA" w:rsidRPr="00997FE7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FAA" w:rsidRPr="00997FE7" w:rsidRDefault="00A95FAA" w:rsidP="00A95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7FE7">
        <w:rPr>
          <w:rFonts w:ascii="Times New Roman" w:hAnsi="Times New Roman" w:cs="Times New Roman"/>
          <w:sz w:val="24"/>
          <w:szCs w:val="24"/>
        </w:rPr>
        <w:tab/>
      </w:r>
      <w:r w:rsidRPr="00997FE7">
        <w:rPr>
          <w:rFonts w:ascii="Times New Roman" w:hAnsi="Times New Roman" w:cs="Times New Roman"/>
          <w:sz w:val="24"/>
          <w:szCs w:val="24"/>
        </w:rPr>
        <w:tab/>
      </w:r>
      <w:r w:rsidRPr="00997FE7">
        <w:rPr>
          <w:rFonts w:ascii="Times New Roman" w:hAnsi="Times New Roman" w:cs="Times New Roman"/>
          <w:sz w:val="24"/>
          <w:szCs w:val="24"/>
        </w:rPr>
        <w:tab/>
      </w:r>
      <w:r w:rsidRPr="00997FE7">
        <w:rPr>
          <w:rFonts w:ascii="Times New Roman" w:hAnsi="Times New Roman" w:cs="Times New Roman"/>
          <w:sz w:val="24"/>
          <w:szCs w:val="24"/>
        </w:rPr>
        <w:tab/>
      </w:r>
      <w:r w:rsidRPr="00997FE7">
        <w:rPr>
          <w:rFonts w:ascii="Times New Roman" w:hAnsi="Times New Roman" w:cs="Times New Roman"/>
          <w:sz w:val="24"/>
          <w:szCs w:val="24"/>
        </w:rPr>
        <w:tab/>
      </w:r>
      <w:r w:rsidRPr="00997FE7">
        <w:rPr>
          <w:rFonts w:ascii="Times New Roman" w:hAnsi="Times New Roman" w:cs="Times New Roman"/>
          <w:sz w:val="24"/>
          <w:szCs w:val="24"/>
        </w:rPr>
        <w:tab/>
      </w:r>
      <w:r w:rsidRPr="00997FE7">
        <w:rPr>
          <w:rFonts w:ascii="Times New Roman" w:hAnsi="Times New Roman" w:cs="Times New Roman"/>
          <w:sz w:val="24"/>
          <w:szCs w:val="24"/>
        </w:rPr>
        <w:tab/>
      </w:r>
    </w:p>
    <w:p w:rsidR="00DF1AA9" w:rsidRDefault="00DF1AA9" w:rsidP="00AE3717">
      <w:pPr>
        <w:spacing w:after="0" w:line="240" w:lineRule="auto"/>
        <w:ind w:left="4248"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F1AA9" w:rsidRDefault="00DF1AA9" w:rsidP="00AE3717">
      <w:pPr>
        <w:spacing w:after="0" w:line="240" w:lineRule="auto"/>
        <w:ind w:left="4248"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F1AA9" w:rsidRDefault="00DF1AA9" w:rsidP="00AE3717">
      <w:pPr>
        <w:spacing w:after="0" w:line="240" w:lineRule="auto"/>
        <w:ind w:left="4248"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F1AA9" w:rsidRDefault="00DF1AA9" w:rsidP="00DF1AA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...................... 20</w:t>
      </w:r>
      <w:r w:rsidR="00A63112">
        <w:rPr>
          <w:rFonts w:ascii="Times New Roman" w:hAnsi="Times New Roman" w:cs="Times New Roman"/>
          <w:sz w:val="24"/>
          <w:szCs w:val="24"/>
        </w:rPr>
        <w:t>18</w:t>
      </w:r>
      <w:r w:rsidRPr="00812C8A">
        <w:rPr>
          <w:rFonts w:ascii="Times New Roman" w:hAnsi="Times New Roman" w:cs="Times New Roman"/>
          <w:sz w:val="24"/>
          <w:szCs w:val="24"/>
        </w:rPr>
        <w:t xml:space="preserve"> г.</w:t>
      </w:r>
      <w:r w:rsidRPr="00812C8A">
        <w:rPr>
          <w:rFonts w:ascii="Times New Roman" w:hAnsi="Times New Roman" w:cs="Times New Roman"/>
          <w:sz w:val="24"/>
          <w:szCs w:val="24"/>
        </w:rPr>
        <w:tab/>
      </w:r>
      <w:r w:rsidRPr="00A63112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A63112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bookmarkStart w:id="0" w:name="_GoBack"/>
      <w:bookmarkEnd w:id="0"/>
      <w:r w:rsidRPr="00A63112">
        <w:rPr>
          <w:rFonts w:ascii="Times New Roman" w:hAnsi="Times New Roman" w:cs="Times New Roman"/>
          <w:b/>
          <w:sz w:val="24"/>
          <w:szCs w:val="24"/>
        </w:rPr>
        <w:t xml:space="preserve">     Подпис на деклариращия</w:t>
      </w:r>
      <w:r w:rsidRPr="00812C8A">
        <w:rPr>
          <w:rFonts w:ascii="Times New Roman" w:hAnsi="Times New Roman" w:cs="Times New Roman"/>
          <w:sz w:val="24"/>
          <w:szCs w:val="24"/>
        </w:rPr>
        <w:t>: .......................................</w:t>
      </w:r>
    </w:p>
    <w:p w:rsidR="00DF1AA9" w:rsidRDefault="00DF1AA9" w:rsidP="00DF1AA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DF1AA9" w:rsidSect="006D4A28">
      <w:headerReference w:type="default" r:id="rId8"/>
      <w:footerReference w:type="default" r:id="rId9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47C9" w:rsidRDefault="004E47C9" w:rsidP="00A95FAA">
      <w:pPr>
        <w:spacing w:after="0" w:line="240" w:lineRule="auto"/>
      </w:pPr>
      <w:r>
        <w:separator/>
      </w:r>
    </w:p>
  </w:endnote>
  <w:endnote w:type="continuationSeparator" w:id="0">
    <w:p w:rsidR="004E47C9" w:rsidRDefault="004E47C9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3112" w:rsidRPr="00A63112" w:rsidRDefault="00A63112" w:rsidP="00A63112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708"/>
      <w:jc w:val="center"/>
      <w:rPr>
        <w:rFonts w:ascii="Times New Roman" w:eastAsia="Calibri" w:hAnsi="Times New Roman" w:cs="Times New Roman"/>
        <w:b/>
        <w:i/>
        <w:color w:val="2F5496"/>
        <w:sz w:val="20"/>
        <w:lang w:eastAsia="en-US"/>
      </w:rPr>
    </w:pPr>
    <w:r w:rsidRPr="00A63112">
      <w:rPr>
        <w:rFonts w:ascii="Times New Roman" w:eastAsia="Calibri" w:hAnsi="Times New Roman" w:cs="Times New Roman"/>
        <w:b/>
        <w:i/>
        <w:color w:val="2F5496"/>
        <w:sz w:val="20"/>
        <w:lang w:eastAsia="en-US"/>
      </w:rPr>
      <w:t>Споразумение за изпълнение на СВОМР №РД50-40/24.04.2018 г.</w:t>
    </w:r>
  </w:p>
  <w:p w:rsidR="00A63112" w:rsidRPr="00A63112" w:rsidRDefault="00A63112" w:rsidP="00A63112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708"/>
      <w:jc w:val="center"/>
      <w:rPr>
        <w:rFonts w:ascii="Times New Roman" w:eastAsia="Calibri" w:hAnsi="Times New Roman" w:cs="Times New Roman"/>
        <w:i/>
        <w:sz w:val="20"/>
        <w:lang w:eastAsia="en-US"/>
      </w:rPr>
    </w:pPr>
    <w:r w:rsidRPr="00A63112">
      <w:rPr>
        <w:rFonts w:ascii="Times New Roman" w:eastAsia="Calibri" w:hAnsi="Times New Roman" w:cs="Times New Roman"/>
        <w:i/>
        <w:sz w:val="20"/>
        <w:lang w:eastAsia="en-US"/>
      </w:rPr>
      <w:t>Сдружение „Местна инициативна група –Лом“,</w:t>
    </w:r>
    <w:proofErr w:type="spellStart"/>
    <w:r w:rsidRPr="00A63112">
      <w:rPr>
        <w:rFonts w:ascii="Times New Roman" w:eastAsia="Calibri" w:hAnsi="Times New Roman" w:cs="Times New Roman"/>
        <w:i/>
        <w:sz w:val="20"/>
        <w:lang w:eastAsia="en-US"/>
      </w:rPr>
      <w:t>гр.Лом</w:t>
    </w:r>
    <w:proofErr w:type="spellEnd"/>
    <w:r w:rsidRPr="00A63112">
      <w:rPr>
        <w:rFonts w:ascii="Times New Roman" w:eastAsia="Calibri" w:hAnsi="Times New Roman" w:cs="Times New Roman"/>
        <w:i/>
        <w:sz w:val="20"/>
        <w:lang w:eastAsia="en-US"/>
      </w:rPr>
      <w:t xml:space="preserve">,  </w:t>
    </w:r>
    <w:proofErr w:type="spellStart"/>
    <w:r w:rsidRPr="00A63112">
      <w:rPr>
        <w:rFonts w:ascii="Times New Roman" w:eastAsia="Calibri" w:hAnsi="Times New Roman" w:cs="Times New Roman"/>
        <w:i/>
        <w:sz w:val="20"/>
        <w:lang w:eastAsia="en-US"/>
      </w:rPr>
      <w:t>ул</w:t>
    </w:r>
    <w:proofErr w:type="spellEnd"/>
    <w:r w:rsidRPr="00A63112">
      <w:rPr>
        <w:rFonts w:ascii="Times New Roman" w:eastAsia="Calibri" w:hAnsi="Times New Roman" w:cs="Times New Roman"/>
        <w:i/>
        <w:sz w:val="20"/>
        <w:lang w:eastAsia="en-US"/>
      </w:rPr>
      <w:t>.“Георги Манафски“ № 19, ет.2     тел:0971/2 90 02.е-</w:t>
    </w:r>
    <w:r w:rsidRPr="00A63112">
      <w:rPr>
        <w:rFonts w:ascii="Times New Roman" w:eastAsia="Calibri" w:hAnsi="Times New Roman" w:cs="Times New Roman"/>
        <w:i/>
        <w:sz w:val="20"/>
        <w:lang w:val="en-US" w:eastAsia="en-US"/>
      </w:rPr>
      <w:t xml:space="preserve">mail: </w:t>
    </w:r>
    <w:hyperlink r:id="rId1" w:history="1">
      <w:r w:rsidRPr="00A63112">
        <w:rPr>
          <w:rFonts w:ascii="Times New Roman" w:eastAsia="Calibri" w:hAnsi="Times New Roman" w:cs="Times New Roman"/>
          <w:i/>
          <w:color w:val="0563C1"/>
          <w:sz w:val="20"/>
          <w:u w:val="single"/>
          <w:lang w:val="en-US" w:eastAsia="en-US"/>
        </w:rPr>
        <w:t>office@miglom.org</w:t>
      </w:r>
    </w:hyperlink>
    <w:r w:rsidRPr="00A63112">
      <w:rPr>
        <w:rFonts w:ascii="Times New Roman" w:eastAsia="Calibri" w:hAnsi="Times New Roman" w:cs="Times New Roman"/>
        <w:i/>
        <w:sz w:val="20"/>
        <w:lang w:val="en-US" w:eastAsia="en-US"/>
      </w:rPr>
      <w:t xml:space="preserve">  </w:t>
    </w:r>
    <w:r w:rsidRPr="00A63112">
      <w:rPr>
        <w:rFonts w:ascii="Times New Roman" w:eastAsia="Calibri" w:hAnsi="Times New Roman" w:cs="Times New Roman"/>
        <w:i/>
        <w:sz w:val="20"/>
        <w:lang w:eastAsia="en-US"/>
      </w:rPr>
      <w:t>,</w:t>
    </w:r>
    <w:r w:rsidRPr="00A63112">
      <w:rPr>
        <w:rFonts w:ascii="Times New Roman" w:eastAsia="Times New Roman" w:hAnsi="Times New Roman" w:cs="Times New Roman"/>
        <w:sz w:val="24"/>
        <w:szCs w:val="24"/>
      </w:rPr>
      <w:t xml:space="preserve"> </w:t>
    </w:r>
    <w:proofErr w:type="spellStart"/>
    <w:r w:rsidRPr="00A63112">
      <w:rPr>
        <w:rFonts w:ascii="Times New Roman" w:eastAsia="Calibri" w:hAnsi="Times New Roman" w:cs="Times New Roman"/>
        <w:i/>
        <w:sz w:val="20"/>
        <w:lang w:eastAsia="en-US"/>
      </w:rPr>
      <w:t>email</w:t>
    </w:r>
    <w:proofErr w:type="spellEnd"/>
    <w:r w:rsidRPr="00A63112">
      <w:rPr>
        <w:rFonts w:ascii="Times New Roman" w:eastAsia="Calibri" w:hAnsi="Times New Roman" w:cs="Times New Roman"/>
        <w:i/>
        <w:sz w:val="20"/>
        <w:lang w:eastAsia="en-US"/>
      </w:rPr>
      <w:t xml:space="preserve">: </w:t>
    </w:r>
    <w:hyperlink r:id="rId2" w:history="1">
      <w:r w:rsidRPr="00A63112">
        <w:rPr>
          <w:rFonts w:ascii="Times New Roman" w:eastAsia="Calibri" w:hAnsi="Times New Roman" w:cs="Times New Roman"/>
          <w:i/>
          <w:color w:val="0563C1"/>
          <w:sz w:val="20"/>
          <w:u w:val="single"/>
          <w:lang w:eastAsia="en-US"/>
        </w:rPr>
        <w:t>miglom@abv.bg</w:t>
      </w:r>
    </w:hyperlink>
  </w:p>
  <w:p w:rsidR="00A63112" w:rsidRPr="00A63112" w:rsidRDefault="00A63112" w:rsidP="00A63112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708"/>
      <w:jc w:val="center"/>
      <w:rPr>
        <w:rFonts w:ascii="Times New Roman" w:eastAsia="Calibri" w:hAnsi="Times New Roman" w:cs="Times New Roman"/>
        <w:i/>
        <w:sz w:val="20"/>
        <w:lang w:eastAsia="en-US"/>
      </w:rPr>
    </w:pPr>
    <w:r w:rsidRPr="00A63112">
      <w:rPr>
        <w:rFonts w:ascii="Times New Roman" w:eastAsia="Calibri" w:hAnsi="Times New Roman" w:cs="Times New Roman"/>
        <w:i/>
        <w:sz w:val="20"/>
        <w:lang w:val="en-US" w:eastAsia="en-US"/>
      </w:rPr>
      <w:t>www.</w:t>
    </w:r>
    <w:r w:rsidRPr="00A63112">
      <w:rPr>
        <w:rFonts w:ascii="Times New Roman" w:eastAsia="Times New Roman" w:hAnsi="Times New Roman" w:cs="Times New Roman"/>
        <w:sz w:val="24"/>
        <w:szCs w:val="24"/>
      </w:rPr>
      <w:t xml:space="preserve"> </w:t>
    </w:r>
    <w:hyperlink r:id="rId3" w:history="1">
      <w:r w:rsidRPr="00A63112">
        <w:rPr>
          <w:rFonts w:ascii="Times New Roman" w:eastAsia="Calibri" w:hAnsi="Times New Roman" w:cs="Times New Roman"/>
          <w:i/>
          <w:color w:val="0563C1"/>
          <w:sz w:val="20"/>
          <w:u w:val="single"/>
          <w:lang w:val="en-US" w:eastAsia="en-US"/>
        </w:rPr>
        <w:t>http://miglom.org/</w:t>
      </w:r>
    </w:hyperlink>
  </w:p>
  <w:p w:rsidR="006D3A51" w:rsidRDefault="006D3A5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47C9" w:rsidRDefault="004E47C9" w:rsidP="00A95FAA">
      <w:pPr>
        <w:spacing w:after="0" w:line="240" w:lineRule="auto"/>
      </w:pPr>
      <w:r>
        <w:separator/>
      </w:r>
    </w:p>
  </w:footnote>
  <w:footnote w:type="continuationSeparator" w:id="0">
    <w:p w:rsidR="004E47C9" w:rsidRDefault="004E47C9" w:rsidP="00A95FAA">
      <w:pPr>
        <w:spacing w:after="0" w:line="240" w:lineRule="auto"/>
      </w:pPr>
      <w:r>
        <w:continuationSeparator/>
      </w:r>
    </w:p>
  </w:footnote>
  <w:footnote w:id="1">
    <w:p w:rsidR="00A95FAA" w:rsidRPr="00FE36B2" w:rsidRDefault="00A95FAA" w:rsidP="00A95FAA">
      <w:pPr>
        <w:pStyle w:val="a3"/>
        <w:jc w:val="both"/>
        <w:rPr>
          <w:sz w:val="20"/>
          <w:szCs w:val="20"/>
        </w:rPr>
      </w:pPr>
      <w:r w:rsidRPr="00C52DC0">
        <w:rPr>
          <w:rStyle w:val="a5"/>
        </w:rPr>
        <w:footnoteRef/>
      </w:r>
      <w:r w:rsidRPr="00C52DC0">
        <w:t xml:space="preserve"> </w:t>
      </w:r>
      <w:r w:rsidRPr="00C52DC0">
        <w:rPr>
          <w:sz w:val="20"/>
          <w:szCs w:val="20"/>
        </w:rPr>
        <w:t xml:space="preserve">Декларацията се подава </w:t>
      </w:r>
      <w:r w:rsidR="00C52DC0" w:rsidRPr="00C52DC0">
        <w:rPr>
          <w:sz w:val="20"/>
          <w:szCs w:val="20"/>
        </w:rPr>
        <w:t>към</w:t>
      </w:r>
      <w:r w:rsidRPr="00C52DC0">
        <w:rPr>
          <w:sz w:val="20"/>
          <w:szCs w:val="20"/>
        </w:rPr>
        <w:t xml:space="preserve"> Формуляр</w:t>
      </w:r>
      <w:r w:rsidR="00D913F8">
        <w:rPr>
          <w:sz w:val="20"/>
          <w:szCs w:val="20"/>
        </w:rPr>
        <w:t xml:space="preserve">а за кандидатстване </w:t>
      </w:r>
      <w:r w:rsidRPr="00C52DC0">
        <w:rPr>
          <w:sz w:val="20"/>
          <w:szCs w:val="20"/>
        </w:rPr>
        <w:t xml:space="preserve">от </w:t>
      </w:r>
      <w:r w:rsidRPr="00C52DC0">
        <w:rPr>
          <w:b/>
          <w:sz w:val="20"/>
          <w:szCs w:val="20"/>
        </w:rPr>
        <w:t>всички</w:t>
      </w:r>
      <w:r w:rsidRPr="00C52DC0">
        <w:rPr>
          <w:sz w:val="20"/>
          <w:szCs w:val="20"/>
        </w:rPr>
        <w:t xml:space="preserve"> лица, които са овластени да представляват кандидата, независимо дали г</w:t>
      </w:r>
      <w:r w:rsidRPr="00C52DC0">
        <w:rPr>
          <w:sz w:val="20"/>
          <w:szCs w:val="20"/>
          <w:lang w:val="en-US"/>
        </w:rPr>
        <w:t>o</w:t>
      </w:r>
      <w:r w:rsidRPr="00C52DC0">
        <w:rPr>
          <w:sz w:val="20"/>
          <w:szCs w:val="20"/>
        </w:rPr>
        <w:t xml:space="preserve"> предс</w:t>
      </w:r>
      <w:r w:rsidR="00D913F8">
        <w:rPr>
          <w:sz w:val="20"/>
          <w:szCs w:val="20"/>
        </w:rPr>
        <w:t>тавляват заедно и/или поотделно.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page" w:horzAnchor="margin" w:tblpXSpec="center" w:tblpY="16"/>
      <w:tblW w:w="5287" w:type="pct"/>
      <w:tblLayout w:type="fixed"/>
      <w:tblLook w:val="01E0" w:firstRow="1" w:lastRow="1" w:firstColumn="1" w:lastColumn="1" w:noHBand="0" w:noVBand="0"/>
    </w:tblPr>
    <w:tblGrid>
      <w:gridCol w:w="1840"/>
      <w:gridCol w:w="2025"/>
      <w:gridCol w:w="2685"/>
      <w:gridCol w:w="1668"/>
      <w:gridCol w:w="1603"/>
    </w:tblGrid>
    <w:tr w:rsidR="006D3A51" w:rsidRPr="006D3A51" w:rsidTr="006F7957">
      <w:trPr>
        <w:trHeight w:val="1890"/>
      </w:trPr>
      <w:tc>
        <w:tcPr>
          <w:tcW w:w="937" w:type="pct"/>
          <w:vAlign w:val="center"/>
          <w:hideMark/>
        </w:tcPr>
        <w:p w:rsidR="006D3A51" w:rsidRPr="006D3A51" w:rsidRDefault="006D3A51" w:rsidP="006D3A51">
          <w:pPr>
            <w:widowControl w:val="0"/>
            <w:autoSpaceDE w:val="0"/>
            <w:autoSpaceDN w:val="0"/>
            <w:adjustRightInd w:val="0"/>
            <w:jc w:val="center"/>
            <w:rPr>
              <w:rFonts w:ascii="Calibri" w:eastAsia="Calibri" w:hAnsi="Calibri" w:cs="Times New Roman"/>
              <w:noProof/>
              <w:color w:val="000000"/>
              <w:sz w:val="18"/>
              <w:szCs w:val="18"/>
              <w:lang w:val="en-US" w:eastAsia="en-US"/>
            </w:rPr>
          </w:pPr>
          <w:bookmarkStart w:id="1" w:name="_Hlk518666856"/>
        </w:p>
        <w:p w:rsidR="006D3A51" w:rsidRPr="006D3A51" w:rsidRDefault="006D3A51" w:rsidP="006D3A51">
          <w:pPr>
            <w:widowControl w:val="0"/>
            <w:autoSpaceDE w:val="0"/>
            <w:autoSpaceDN w:val="0"/>
            <w:adjustRightInd w:val="0"/>
            <w:jc w:val="center"/>
            <w:rPr>
              <w:rFonts w:ascii="Calibri" w:eastAsia="Calibri" w:hAnsi="Calibri" w:cs="Times New Roman"/>
              <w:noProof/>
              <w:color w:val="000000"/>
              <w:sz w:val="18"/>
              <w:szCs w:val="18"/>
              <w:lang w:val="en-US" w:eastAsia="en-US"/>
            </w:rPr>
          </w:pPr>
          <w:r w:rsidRPr="006D3A51">
            <w:rPr>
              <w:rFonts w:ascii="Calibri" w:eastAsia="Calibri" w:hAnsi="Calibri" w:cs="Times New Roman"/>
              <w:noProof/>
              <w:color w:val="000000"/>
              <w:sz w:val="18"/>
              <w:szCs w:val="18"/>
              <w:lang w:val="en-US" w:eastAsia="en-US"/>
            </w:rPr>
            <w:drawing>
              <wp:inline distT="0" distB="0" distL="0" distR="0">
                <wp:extent cx="847725" cy="676275"/>
                <wp:effectExtent l="0" t="0" r="9525" b="9525"/>
                <wp:docPr id="12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6D3A51">
            <w:rPr>
              <w:rFonts w:ascii="Calibri" w:eastAsia="Calibri" w:hAnsi="Calibri" w:cs="Times New Roman"/>
              <w:noProof/>
              <w:color w:val="000000"/>
              <w:sz w:val="18"/>
              <w:szCs w:val="18"/>
              <w:lang w:eastAsia="en-US"/>
            </w:rPr>
            <w:t xml:space="preserve"> Европейски съюз</w:t>
          </w:r>
        </w:p>
      </w:tc>
      <w:tc>
        <w:tcPr>
          <w:tcW w:w="1031" w:type="pct"/>
          <w:hideMark/>
        </w:tcPr>
        <w:p w:rsidR="006D3A51" w:rsidRPr="006D3A51" w:rsidRDefault="006D3A51" w:rsidP="006D3A51">
          <w:pPr>
            <w:widowControl w:val="0"/>
            <w:autoSpaceDE w:val="0"/>
            <w:autoSpaceDN w:val="0"/>
            <w:adjustRightInd w:val="0"/>
            <w:ind w:left="-108"/>
            <w:jc w:val="center"/>
            <w:rPr>
              <w:rFonts w:ascii="Calibri" w:eastAsia="Calibri" w:hAnsi="Calibri" w:cs="Times New Roman"/>
              <w:i/>
              <w:iCs/>
              <w:noProof/>
              <w:color w:val="000000"/>
              <w:sz w:val="18"/>
              <w:szCs w:val="18"/>
              <w:lang w:eastAsia="en-US"/>
            </w:rPr>
          </w:pPr>
        </w:p>
        <w:p w:rsidR="006D3A51" w:rsidRPr="006D3A51" w:rsidRDefault="006D3A51" w:rsidP="006D3A51">
          <w:pPr>
            <w:widowControl w:val="0"/>
            <w:autoSpaceDE w:val="0"/>
            <w:autoSpaceDN w:val="0"/>
            <w:adjustRightInd w:val="0"/>
            <w:ind w:left="-108"/>
            <w:jc w:val="center"/>
            <w:rPr>
              <w:rFonts w:ascii="Calibri" w:eastAsia="Calibri" w:hAnsi="Calibri" w:cs="Times New Roman"/>
              <w:i/>
              <w:iCs/>
              <w:noProof/>
              <w:color w:val="000000"/>
              <w:sz w:val="18"/>
              <w:szCs w:val="18"/>
              <w:lang w:eastAsia="en-US"/>
            </w:rPr>
          </w:pPr>
          <w:r w:rsidRPr="006D3A51">
            <w:rPr>
              <w:rFonts w:ascii="Calibri" w:eastAsia="Calibri" w:hAnsi="Calibri" w:cs="Times New Roman"/>
              <w:i/>
              <w:noProof/>
              <w:color w:val="000000"/>
              <w:sz w:val="18"/>
              <w:szCs w:val="18"/>
              <w:lang w:val="en-US" w:eastAsia="en-US"/>
            </w:rPr>
            <w:drawing>
              <wp:inline distT="0" distB="0" distL="0" distR="0">
                <wp:extent cx="895350" cy="647700"/>
                <wp:effectExtent l="19050" t="19050" r="19050" b="19050"/>
                <wp:docPr id="11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6477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7" w:type="pct"/>
          <w:vAlign w:val="center"/>
          <w:hideMark/>
        </w:tcPr>
        <w:p w:rsidR="006D3A51" w:rsidRPr="006D3A51" w:rsidRDefault="006D3A51" w:rsidP="006D3A51">
          <w:pPr>
            <w:widowControl w:val="0"/>
            <w:autoSpaceDE w:val="0"/>
            <w:autoSpaceDN w:val="0"/>
            <w:adjustRightInd w:val="0"/>
            <w:ind w:left="-221"/>
            <w:rPr>
              <w:rFonts w:ascii="Calibri" w:eastAsia="Calibri" w:hAnsi="Calibri" w:cs="Times New Roman"/>
              <w:color w:val="000000"/>
              <w:sz w:val="16"/>
              <w:szCs w:val="16"/>
              <w:lang w:eastAsia="en-US"/>
            </w:rPr>
          </w:pPr>
          <w:r w:rsidRPr="006D3A51">
            <w:rPr>
              <w:rFonts w:ascii="Calibri" w:eastAsia="Calibri" w:hAnsi="Calibri" w:cs="Times New Roman"/>
              <w:noProof/>
              <w:color w:val="000000"/>
              <w:sz w:val="16"/>
              <w:szCs w:val="16"/>
              <w:lang w:val="en-US" w:eastAsia="en-US"/>
            </w:rPr>
            <w:drawing>
              <wp:inline distT="0" distB="0" distL="0" distR="0">
                <wp:extent cx="1866900" cy="819150"/>
                <wp:effectExtent l="0" t="0" r="0" b="0"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690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9" w:type="pct"/>
          <w:hideMark/>
        </w:tcPr>
        <w:p w:rsidR="006D3A51" w:rsidRPr="006D3A51" w:rsidRDefault="006D3A51" w:rsidP="006D3A51">
          <w:pPr>
            <w:widowControl w:val="0"/>
            <w:autoSpaceDE w:val="0"/>
            <w:autoSpaceDN w:val="0"/>
            <w:adjustRightInd w:val="0"/>
            <w:ind w:left="-108"/>
            <w:jc w:val="center"/>
            <w:rPr>
              <w:rFonts w:ascii="Calibri" w:eastAsia="Calibri" w:hAnsi="Calibri" w:cs="Times New Roman"/>
              <w:noProof/>
              <w:color w:val="000000"/>
              <w:sz w:val="18"/>
              <w:szCs w:val="18"/>
              <w:lang w:val="en-US" w:eastAsia="en-US"/>
            </w:rPr>
          </w:pPr>
        </w:p>
        <w:p w:rsidR="006D3A51" w:rsidRPr="006D3A51" w:rsidRDefault="006D3A51" w:rsidP="006D3A51">
          <w:pPr>
            <w:widowControl w:val="0"/>
            <w:autoSpaceDE w:val="0"/>
            <w:autoSpaceDN w:val="0"/>
            <w:adjustRightInd w:val="0"/>
            <w:ind w:left="-108"/>
            <w:jc w:val="center"/>
            <w:rPr>
              <w:rFonts w:ascii="Calibri" w:eastAsia="Calibri" w:hAnsi="Calibri" w:cs="Times New Roman"/>
              <w:noProof/>
              <w:color w:val="000000"/>
              <w:sz w:val="18"/>
              <w:szCs w:val="18"/>
              <w:lang w:eastAsia="en-US"/>
            </w:rPr>
          </w:pPr>
          <w:r w:rsidRPr="006D3A51">
            <w:rPr>
              <w:rFonts w:ascii="Calibri" w:eastAsia="Calibri" w:hAnsi="Calibri" w:cs="Times New Roman"/>
              <w:noProof/>
              <w:color w:val="000000"/>
              <w:sz w:val="18"/>
              <w:szCs w:val="18"/>
              <w:lang w:eastAsia="en-US"/>
            </w:rPr>
            <w:t xml:space="preserve">     </w:t>
          </w:r>
          <w:r w:rsidRPr="006D3A51">
            <w:rPr>
              <w:rFonts w:ascii="Calibri" w:eastAsia="Calibri" w:hAnsi="Calibri" w:cs="Times New Roman"/>
              <w:noProof/>
              <w:color w:val="000000"/>
              <w:sz w:val="18"/>
              <w:szCs w:val="18"/>
              <w:lang w:val="en-US" w:eastAsia="en-US"/>
            </w:rPr>
            <w:drawing>
              <wp:inline distT="0" distB="0" distL="0" distR="0">
                <wp:extent cx="647700" cy="676275"/>
                <wp:effectExtent l="0" t="0" r="0" b="9525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" w:type="pct"/>
        </w:tcPr>
        <w:p w:rsidR="006D3A51" w:rsidRPr="006D3A51" w:rsidRDefault="006D3A51" w:rsidP="006D3A51">
          <w:pPr>
            <w:widowControl w:val="0"/>
            <w:autoSpaceDE w:val="0"/>
            <w:autoSpaceDN w:val="0"/>
            <w:adjustRightInd w:val="0"/>
            <w:ind w:left="-108"/>
            <w:jc w:val="center"/>
            <w:rPr>
              <w:rFonts w:ascii="Calibri" w:eastAsia="Calibri" w:hAnsi="Calibri" w:cs="Times New Roman"/>
              <w:noProof/>
              <w:sz w:val="18"/>
              <w:szCs w:val="18"/>
              <w:lang w:val="en-US" w:eastAsia="en-US"/>
            </w:rPr>
          </w:pPr>
        </w:p>
        <w:p w:rsidR="006D3A51" w:rsidRPr="006D3A51" w:rsidRDefault="006D3A51" w:rsidP="006D3A51">
          <w:pPr>
            <w:widowControl w:val="0"/>
            <w:autoSpaceDE w:val="0"/>
            <w:autoSpaceDN w:val="0"/>
            <w:adjustRightInd w:val="0"/>
            <w:ind w:left="-108"/>
            <w:jc w:val="center"/>
            <w:rPr>
              <w:rFonts w:ascii="Calibri" w:eastAsia="Calibri" w:hAnsi="Calibri" w:cs="Times New Roman"/>
              <w:noProof/>
              <w:color w:val="000000"/>
              <w:sz w:val="18"/>
              <w:szCs w:val="18"/>
              <w:lang w:eastAsia="en-US"/>
            </w:rPr>
          </w:pPr>
          <w:r w:rsidRPr="006D3A51">
            <w:rPr>
              <w:rFonts w:ascii="Calibri" w:eastAsia="Calibri" w:hAnsi="Calibri" w:cs="Times New Roman"/>
              <w:noProof/>
              <w:color w:val="000000"/>
              <w:sz w:val="18"/>
              <w:szCs w:val="18"/>
              <w:lang w:val="en-US" w:eastAsia="en-US"/>
            </w:rPr>
            <w:drawing>
              <wp:inline distT="0" distB="0" distL="0" distR="0">
                <wp:extent cx="790575" cy="800100"/>
                <wp:effectExtent l="0" t="0" r="0" b="0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D3A51" w:rsidRPr="006D3A51" w:rsidTr="006F7957">
      <w:trPr>
        <w:trHeight w:val="380"/>
      </w:trPr>
      <w:tc>
        <w:tcPr>
          <w:tcW w:w="5000" w:type="pct"/>
          <w:gridSpan w:val="5"/>
          <w:vAlign w:val="center"/>
        </w:tcPr>
        <w:p w:rsidR="006D3A51" w:rsidRPr="006D3A51" w:rsidRDefault="006D3A51" w:rsidP="006D3A51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 w:eastAsia="en-US"/>
            </w:rPr>
          </w:pPr>
          <w:r w:rsidRPr="006D3A51"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 w:eastAsia="en-US"/>
            </w:rPr>
            <w:t>ПРОГРАМА ЗА РАЗВИТИЕ НА СЕЛСКИТЕ РАЙОНИ   2014 – 2020 г.</w:t>
          </w:r>
        </w:p>
        <w:p w:rsidR="006D3A51" w:rsidRPr="006D3A51" w:rsidRDefault="006D3A51" w:rsidP="006D3A51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 w:eastAsia="en-US"/>
            </w:rPr>
          </w:pPr>
          <w:r w:rsidRPr="006D3A51"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 w:eastAsia="en-US"/>
            </w:rPr>
            <w:t>ЕВРОПЕЙСКИ ЗЕМЕДЕЛСКИ ФОНД ЗА РАЗВИТИЕ НА СЕЛСКИТЕ РАЙОНИ</w:t>
          </w:r>
        </w:p>
        <w:p w:rsidR="006D3A51" w:rsidRPr="006D3A51" w:rsidRDefault="006D3A51" w:rsidP="006D3A51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 w:eastAsia="en-US"/>
            </w:rPr>
          </w:pPr>
          <w:r w:rsidRPr="006D3A51"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 w:eastAsia="en-US"/>
            </w:rPr>
            <w:t>ЕВРОПА ИНВЕСТИРА В СЕЛСКИТЕ РАЙОНИ</w:t>
          </w:r>
        </w:p>
        <w:p w:rsidR="006D3A51" w:rsidRPr="006D3A51" w:rsidRDefault="006D3A51" w:rsidP="006D3A51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iCs/>
              <w:color w:val="000000"/>
              <w:spacing w:val="3"/>
              <w:sz w:val="16"/>
              <w:szCs w:val="16"/>
              <w:lang w:val="ru-RU" w:eastAsia="en-US"/>
            </w:rPr>
          </w:pPr>
          <w:r w:rsidRPr="006D3A51"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 w:eastAsia="en-US"/>
            </w:rPr>
            <w:t>МЕСТНА ИНИЦИАТИВНА ГРУПА-ЛОМ</w:t>
          </w:r>
        </w:p>
      </w:tc>
    </w:tr>
    <w:bookmarkEnd w:id="1"/>
  </w:tbl>
  <w:p w:rsidR="006D3A51" w:rsidRDefault="006D3A5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5FAA"/>
    <w:rsid w:val="00072F11"/>
    <w:rsid w:val="00073A59"/>
    <w:rsid w:val="00084838"/>
    <w:rsid w:val="000B2EA9"/>
    <w:rsid w:val="000C3F88"/>
    <w:rsid w:val="000F136C"/>
    <w:rsid w:val="00101078"/>
    <w:rsid w:val="001225A1"/>
    <w:rsid w:val="001B7F5F"/>
    <w:rsid w:val="001D7202"/>
    <w:rsid w:val="001F48A6"/>
    <w:rsid w:val="0025425B"/>
    <w:rsid w:val="003177E5"/>
    <w:rsid w:val="00324D3A"/>
    <w:rsid w:val="0034537D"/>
    <w:rsid w:val="003455FC"/>
    <w:rsid w:val="00353B34"/>
    <w:rsid w:val="00380181"/>
    <w:rsid w:val="003B041A"/>
    <w:rsid w:val="00461A16"/>
    <w:rsid w:val="0048550A"/>
    <w:rsid w:val="004D6A3F"/>
    <w:rsid w:val="004E47C9"/>
    <w:rsid w:val="004E72E6"/>
    <w:rsid w:val="005055C1"/>
    <w:rsid w:val="0052770F"/>
    <w:rsid w:val="00563324"/>
    <w:rsid w:val="005E12FD"/>
    <w:rsid w:val="006D3A51"/>
    <w:rsid w:val="006D4A28"/>
    <w:rsid w:val="006F41B1"/>
    <w:rsid w:val="00810061"/>
    <w:rsid w:val="00880DE2"/>
    <w:rsid w:val="008C4328"/>
    <w:rsid w:val="008E55C7"/>
    <w:rsid w:val="00997FE7"/>
    <w:rsid w:val="00A05748"/>
    <w:rsid w:val="00A139FE"/>
    <w:rsid w:val="00A171E9"/>
    <w:rsid w:val="00A63112"/>
    <w:rsid w:val="00A95FAA"/>
    <w:rsid w:val="00AE3717"/>
    <w:rsid w:val="00B64DF2"/>
    <w:rsid w:val="00BB307E"/>
    <w:rsid w:val="00BC187F"/>
    <w:rsid w:val="00C358F0"/>
    <w:rsid w:val="00C52DC0"/>
    <w:rsid w:val="00CE2AA6"/>
    <w:rsid w:val="00D21C34"/>
    <w:rsid w:val="00D7429A"/>
    <w:rsid w:val="00D913F8"/>
    <w:rsid w:val="00DE264B"/>
    <w:rsid w:val="00DF1AA9"/>
    <w:rsid w:val="00DF46E0"/>
    <w:rsid w:val="00E22022"/>
    <w:rsid w:val="00F61BAE"/>
    <w:rsid w:val="00F67F68"/>
    <w:rsid w:val="00FD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BD2B3C"/>
  <w15:docId w15:val="{797F107A-9EFF-4EDD-BD58-D7EFAA33D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Normal (Web) Char"/>
    <w:basedOn w:val="a"/>
    <w:link w:val="a4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a5">
    <w:name w:val="footnote reference"/>
    <w:semiHidden/>
    <w:rsid w:val="00A95FAA"/>
    <w:rPr>
      <w:vertAlign w:val="superscript"/>
    </w:rPr>
  </w:style>
  <w:style w:type="character" w:customStyle="1" w:styleId="a4">
    <w:name w:val="Нормален (уеб) Знак"/>
    <w:aliases w:val="Normal (Web) Char Знак"/>
    <w:link w:val="a3"/>
    <w:rsid w:val="00A95FAA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A95FAA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A95FAA"/>
  </w:style>
  <w:style w:type="paragraph" w:styleId="a9">
    <w:name w:val="header"/>
    <w:basedOn w:val="a"/>
    <w:link w:val="aa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Горен колонтитул Знак"/>
    <w:basedOn w:val="a0"/>
    <w:link w:val="a9"/>
    <w:uiPriority w:val="99"/>
    <w:rsid w:val="00A95FAA"/>
  </w:style>
  <w:style w:type="paragraph" w:styleId="ab">
    <w:name w:val="Document Map"/>
    <w:basedOn w:val="a"/>
    <w:link w:val="ac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План на документа Знак"/>
    <w:basedOn w:val="a0"/>
    <w:link w:val="ab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af">
    <w:name w:val="annotation reference"/>
    <w:basedOn w:val="a0"/>
    <w:uiPriority w:val="99"/>
    <w:semiHidden/>
    <w:unhideWhenUsed/>
    <w:rsid w:val="0038018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380181"/>
    <w:pPr>
      <w:spacing w:line="240" w:lineRule="auto"/>
    </w:pPr>
    <w:rPr>
      <w:sz w:val="20"/>
      <w:szCs w:val="20"/>
    </w:rPr>
  </w:style>
  <w:style w:type="character" w:customStyle="1" w:styleId="af1">
    <w:name w:val="Текст на коментар Знак"/>
    <w:basedOn w:val="a0"/>
    <w:link w:val="af0"/>
    <w:uiPriority w:val="99"/>
    <w:semiHidden/>
    <w:rsid w:val="0038018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380181"/>
    <w:rPr>
      <w:b/>
      <w:bCs/>
    </w:rPr>
  </w:style>
  <w:style w:type="character" w:customStyle="1" w:styleId="af3">
    <w:name w:val="Предмет на коментар Знак"/>
    <w:basedOn w:val="af1"/>
    <w:link w:val="af2"/>
    <w:uiPriority w:val="99"/>
    <w:semiHidden/>
    <w:rsid w:val="0038018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miglom.org/" TargetMode="External"/><Relationship Id="rId2" Type="http://schemas.openxmlformats.org/officeDocument/2006/relationships/hyperlink" Target="mailto:miglom@abv.bg" TargetMode="External"/><Relationship Id="rId1" Type="http://schemas.openxmlformats.org/officeDocument/2006/relationships/hyperlink" Target="mailto:office@miglom.or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64E84-08AB-4215-B698-C30B9D8B8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780</Words>
  <Characters>4446</Characters>
  <Application>Microsoft Office Word</Application>
  <DocSecurity>0</DocSecurity>
  <Lines>37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Big Boss</cp:lastModifiedBy>
  <cp:revision>10</cp:revision>
  <dcterms:created xsi:type="dcterms:W3CDTF">2018-02-19T12:21:00Z</dcterms:created>
  <dcterms:modified xsi:type="dcterms:W3CDTF">2018-07-26T06:33:00Z</dcterms:modified>
</cp:coreProperties>
</file>