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A4769" w14:textId="35B4E6EA" w:rsidR="006E1FED" w:rsidRPr="006E1FED" w:rsidRDefault="006E1FED" w:rsidP="00BA43D0">
      <w:pPr>
        <w:pageBreakBefore/>
        <w:tabs>
          <w:tab w:val="center" w:pos="4153"/>
          <w:tab w:val="right" w:pos="8306"/>
        </w:tabs>
        <w:spacing w:after="240"/>
        <w:jc w:val="right"/>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p>
    <w:p w14:paraId="54382562" w14:textId="4E2ED294" w:rsidR="006E1FED" w:rsidRDefault="006E1FED" w:rsidP="002C3683">
      <w:pPr>
        <w:tabs>
          <w:tab w:val="left" w:pos="4820"/>
        </w:tabs>
        <w:spacing w:after="240"/>
        <w:jc w:val="center"/>
        <w:rPr>
          <w:b/>
          <w:snapToGrid/>
          <w:szCs w:val="24"/>
          <w:lang w:val="en-US"/>
        </w:rPr>
      </w:pPr>
      <w:r w:rsidRPr="006E1FED">
        <w:rPr>
          <w:b/>
          <w:snapToGrid/>
          <w:szCs w:val="24"/>
          <w:lang w:val="bg-BG"/>
        </w:rPr>
        <w:t xml:space="preserve">Покана за подаване на предложения </w:t>
      </w:r>
      <w:r w:rsidR="008B1269" w:rsidRPr="008B1269">
        <w:rPr>
          <w:b/>
          <w:snapToGrid/>
          <w:szCs w:val="24"/>
          <w:lang w:val="bg-BG"/>
        </w:rPr>
        <w:t xml:space="preserve">BG05M9OP001-2.030 </w:t>
      </w:r>
      <w:r w:rsidR="00F758D9">
        <w:rPr>
          <w:b/>
          <w:snapToGrid/>
          <w:szCs w:val="24"/>
          <w:lang w:val="bg-BG"/>
        </w:rPr>
        <w:t>„</w:t>
      </w:r>
      <w:r w:rsidR="00881277" w:rsidRPr="00881277">
        <w:rPr>
          <w:b/>
          <w:snapToGrid/>
          <w:szCs w:val="24"/>
          <w:lang w:val="bg-BG"/>
        </w:rPr>
        <w:t xml:space="preserve">По-добър достъп до устойчиви услуги на достъпна цена, вкл. здравни и социални услуги – интегриран подход“ </w:t>
      </w:r>
      <w:r w:rsidR="001F6118">
        <w:rPr>
          <w:b/>
          <w:snapToGrid/>
          <w:szCs w:val="24"/>
          <w:lang w:val="en-US"/>
        </w:rPr>
        <w:t xml:space="preserve"> </w:t>
      </w:r>
    </w:p>
    <w:p w14:paraId="556CACBC" w14:textId="2197A701" w:rsidR="008510BD" w:rsidRDefault="008510BD" w:rsidP="008510BD">
      <w:pPr>
        <w:tabs>
          <w:tab w:val="left" w:pos="4820"/>
        </w:tabs>
        <w:spacing w:after="240"/>
        <w:jc w:val="center"/>
        <w:rPr>
          <w:b/>
          <w:snapToGrid/>
          <w:szCs w:val="24"/>
          <w:lang w:val="bg-BG"/>
        </w:rPr>
      </w:pPr>
    </w:p>
    <w:tbl>
      <w:tblPr>
        <w:tblW w:w="154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3"/>
        <w:gridCol w:w="638"/>
        <w:gridCol w:w="567"/>
        <w:gridCol w:w="115"/>
        <w:gridCol w:w="27"/>
        <w:gridCol w:w="567"/>
        <w:gridCol w:w="567"/>
        <w:gridCol w:w="709"/>
        <w:gridCol w:w="7087"/>
      </w:tblGrid>
      <w:tr w:rsidR="008510BD" w14:paraId="7F48C48A" w14:textId="77777777" w:rsidTr="00D047F4">
        <w:trPr>
          <w:trHeight w:val="779"/>
        </w:trPr>
        <w:tc>
          <w:tcPr>
            <w:tcW w:w="15450" w:type="dxa"/>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14:paraId="452B856F" w14:textId="77777777" w:rsidR="008510BD" w:rsidRDefault="008510BD">
            <w:pPr>
              <w:jc w:val="center"/>
              <w:rPr>
                <w:szCs w:val="24"/>
                <w:lang w:val="bg-BG"/>
              </w:rPr>
            </w:pPr>
            <w:r>
              <w:rPr>
                <w:szCs w:val="24"/>
                <w:lang w:val="bg-BG"/>
              </w:rPr>
              <w:t xml:space="preserve">ГРУПА </w:t>
            </w:r>
            <w:r>
              <w:rPr>
                <w:szCs w:val="24"/>
                <w:lang w:val="de-DE"/>
              </w:rPr>
              <w:t>I</w:t>
            </w:r>
            <w:r>
              <w:rPr>
                <w:szCs w:val="24"/>
                <w:lang w:val="bg-BG"/>
              </w:rPr>
              <w:t>. КРИТЕРИИ ЗА АДМИНИСТРАТИВНО СЪОТВЕТСТВИЕ И ДОПУСТИМОСТ</w:t>
            </w:r>
          </w:p>
          <w:p w14:paraId="31AAC4B3" w14:textId="77777777" w:rsidR="008510BD" w:rsidRDefault="008510BD">
            <w:pPr>
              <w:spacing w:after="160" w:line="256" w:lineRule="auto"/>
              <w:jc w:val="center"/>
              <w:rPr>
                <w:rFonts w:ascii="Calibri" w:eastAsia="Calibri" w:hAnsi="Calibri"/>
                <w:b/>
                <w:sz w:val="22"/>
                <w:szCs w:val="22"/>
                <w:u w:val="single"/>
                <w:lang w:val="bg-BG"/>
              </w:rPr>
            </w:pPr>
            <w:r>
              <w:rPr>
                <w:b/>
                <w:szCs w:val="24"/>
                <w:u w:val="single"/>
                <w:lang w:val="bg-BG"/>
              </w:rPr>
              <w:t>НА ПРОЕКТНОТО ПРЕДЛОЖЕНИЕ</w:t>
            </w:r>
          </w:p>
        </w:tc>
      </w:tr>
      <w:tr w:rsidR="008510BD" w14:paraId="4F57A38A" w14:textId="77777777" w:rsidTr="00D047F4">
        <w:trPr>
          <w:trHeight w:val="289"/>
        </w:trPr>
        <w:tc>
          <w:tcPr>
            <w:tcW w:w="5173" w:type="dxa"/>
            <w:tcBorders>
              <w:top w:val="nil"/>
              <w:left w:val="single" w:sz="4" w:space="0" w:color="auto"/>
              <w:bottom w:val="single" w:sz="4" w:space="0" w:color="auto"/>
              <w:right w:val="single" w:sz="4" w:space="0" w:color="auto"/>
            </w:tcBorders>
            <w:shd w:val="clear" w:color="auto" w:fill="F2F2F2"/>
            <w:vAlign w:val="center"/>
            <w:hideMark/>
          </w:tcPr>
          <w:p w14:paraId="25A8E735" w14:textId="77777777" w:rsidR="008510BD" w:rsidRDefault="008510BD">
            <w:pPr>
              <w:tabs>
                <w:tab w:val="left" w:pos="-284"/>
              </w:tabs>
              <w:spacing w:after="160" w:line="240" w:lineRule="exact"/>
              <w:jc w:val="center"/>
              <w:rPr>
                <w:rFonts w:ascii="Calibri" w:eastAsia="Calibri" w:hAnsi="Calibri"/>
                <w:b/>
                <w:sz w:val="22"/>
                <w:szCs w:val="22"/>
                <w:lang w:val="bg-BG"/>
              </w:rPr>
            </w:pPr>
            <w:r>
              <w:rPr>
                <w:b/>
                <w:szCs w:val="24"/>
                <w:lang w:val="bg-BG"/>
              </w:rPr>
              <w:t>Критерии</w:t>
            </w:r>
          </w:p>
        </w:tc>
        <w:tc>
          <w:tcPr>
            <w:tcW w:w="6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BAA682" w14:textId="77777777" w:rsidR="008510BD" w:rsidRDefault="008510BD">
            <w:pPr>
              <w:spacing w:after="160" w:line="256" w:lineRule="auto"/>
              <w:jc w:val="center"/>
              <w:rPr>
                <w:rFonts w:ascii="Calibri" w:eastAsia="Calibri" w:hAnsi="Calibri"/>
                <w:b/>
                <w:sz w:val="22"/>
                <w:szCs w:val="22"/>
                <w:lang w:val="bg-BG"/>
              </w:rPr>
            </w:pPr>
            <w:r>
              <w:rPr>
                <w:b/>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92A34B" w14:textId="77777777" w:rsidR="008510BD" w:rsidRDefault="008510BD">
            <w:pPr>
              <w:spacing w:after="160" w:line="256" w:lineRule="auto"/>
              <w:jc w:val="center"/>
              <w:rPr>
                <w:rFonts w:ascii="Calibri" w:eastAsia="Calibri" w:hAnsi="Calibri"/>
                <w:b/>
                <w:sz w:val="22"/>
                <w:szCs w:val="22"/>
                <w:lang w:val="bg-BG"/>
              </w:rPr>
            </w:pPr>
            <w:r>
              <w:rPr>
                <w:b/>
                <w:szCs w:val="24"/>
                <w:lang w:val="bg-BG"/>
              </w:rPr>
              <w:t>НЕ</w:t>
            </w:r>
          </w:p>
        </w:tc>
        <w:tc>
          <w:tcPr>
            <w:tcW w:w="709"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E8F3475" w14:textId="77777777" w:rsidR="008510BD" w:rsidRDefault="008510BD">
            <w:pPr>
              <w:spacing w:after="160" w:line="256" w:lineRule="auto"/>
              <w:jc w:val="center"/>
              <w:rPr>
                <w:rFonts w:ascii="Calibri" w:eastAsia="Calibri" w:hAnsi="Calibri"/>
                <w:b/>
                <w:sz w:val="22"/>
                <w:szCs w:val="22"/>
                <w:lang w:val="bg-BG"/>
              </w:rPr>
            </w:pPr>
            <w:r>
              <w:rPr>
                <w:b/>
                <w:szCs w:val="24"/>
                <w:lang w:val="bg-BG"/>
              </w:rPr>
              <w:t>Н/П</w:t>
            </w:r>
          </w:p>
        </w:tc>
        <w:tc>
          <w:tcPr>
            <w:tcW w:w="8363"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6DC5FE6" w14:textId="77777777" w:rsidR="008510BD" w:rsidRDefault="008510BD">
            <w:pPr>
              <w:autoSpaceDE w:val="0"/>
              <w:autoSpaceDN w:val="0"/>
              <w:adjustRightInd w:val="0"/>
              <w:jc w:val="center"/>
              <w:rPr>
                <w:b/>
                <w:caps/>
                <w:color w:val="000000"/>
                <w:szCs w:val="24"/>
                <w:lang w:val="bg-BG" w:eastAsia="bg-BG"/>
              </w:rPr>
            </w:pPr>
            <w:r>
              <w:rPr>
                <w:b/>
                <w:color w:val="000000"/>
                <w:szCs w:val="24"/>
                <w:lang w:val="bg-BG" w:eastAsia="bg-BG"/>
              </w:rPr>
              <w:t>Източник на информация и принципни действия</w:t>
            </w:r>
          </w:p>
        </w:tc>
      </w:tr>
      <w:tr w:rsidR="008510BD" w14:paraId="227BFC2E"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7029CCAE" w14:textId="2FBC6AD1" w:rsidR="008510BD" w:rsidRDefault="008510BD">
            <w:pPr>
              <w:tabs>
                <w:tab w:val="left" w:pos="-284"/>
              </w:tabs>
              <w:spacing w:after="160" w:line="240" w:lineRule="exact"/>
              <w:rPr>
                <w:rFonts w:eastAsia="Calibri"/>
                <w:szCs w:val="24"/>
                <w:lang w:val="en-US"/>
              </w:rPr>
            </w:pPr>
            <w:r>
              <w:rPr>
                <w:rFonts w:eastAsia="Calibri"/>
                <w:szCs w:val="24"/>
                <w:lang w:val="bg-BG"/>
              </w:rPr>
              <w:t>1.Проектното предложение е подадено в срок</w:t>
            </w:r>
            <w:r w:rsidR="00A62954">
              <w:rPr>
                <w:rFonts w:eastAsia="Calibri"/>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E9E3077"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5B60571" w14:textId="77777777" w:rsidR="008510BD" w:rsidRDefault="008510BD">
            <w:pPr>
              <w:spacing w:after="160" w:line="256" w:lineRule="auto"/>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2FBB372" w14:textId="77777777" w:rsidR="008510BD" w:rsidRDefault="008510BD">
            <w:pPr>
              <w:spacing w:after="160" w:line="256" w:lineRule="auto"/>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5D1FC566" w14:textId="77777777" w:rsidR="008510BD" w:rsidRDefault="008510BD">
            <w:pPr>
              <w:spacing w:after="120"/>
              <w:jc w:val="both"/>
              <w:rPr>
                <w:rFonts w:eastAsia="Calibri"/>
                <w:szCs w:val="24"/>
                <w:lang w:val="bg-BG"/>
              </w:rPr>
            </w:pPr>
            <w:r>
              <w:rPr>
                <w:rFonts w:eastAsia="Calibri"/>
                <w:szCs w:val="24"/>
                <w:lang w:val="bg-BG"/>
              </w:rPr>
              <w:t>Източник на информация –</w:t>
            </w:r>
            <w:r>
              <w:rPr>
                <w:rFonts w:eastAsia="Calibri"/>
                <w:szCs w:val="24"/>
                <w:lang w:val="en-US"/>
              </w:rPr>
              <w:t xml:space="preserve"> </w:t>
            </w:r>
            <w:r>
              <w:rPr>
                <w:rFonts w:eastAsia="Calibri"/>
                <w:szCs w:val="24"/>
                <w:lang w:val="bg-BG"/>
              </w:rPr>
              <w:t>ИСУН 2020</w:t>
            </w:r>
          </w:p>
          <w:p w14:paraId="26E4C19C" w14:textId="77777777" w:rsidR="008510BD" w:rsidRDefault="008510BD">
            <w:pPr>
              <w:spacing w:after="60"/>
              <w:jc w:val="both"/>
              <w:rPr>
                <w:rFonts w:eastAsia="Calibri"/>
                <w:szCs w:val="24"/>
                <w:u w:val="single"/>
                <w:lang w:val="bg-BG"/>
              </w:rPr>
            </w:pPr>
            <w:r>
              <w:rPr>
                <w:rFonts w:eastAsia="Calibri"/>
                <w:szCs w:val="24"/>
                <w:u w:val="single"/>
                <w:lang w:val="bg-BG"/>
              </w:rPr>
              <w:t>Принципни действия:</w:t>
            </w:r>
          </w:p>
          <w:p w14:paraId="5EE869AA" w14:textId="48017C2C" w:rsidR="008510BD" w:rsidRDefault="008510BD" w:rsidP="008510BD">
            <w:pPr>
              <w:spacing w:after="120"/>
              <w:jc w:val="both"/>
              <w:rPr>
                <w:rFonts w:eastAsia="Calibri"/>
                <w:szCs w:val="24"/>
                <w:lang w:val="bg-BG"/>
              </w:rPr>
            </w:pPr>
            <w:r>
              <w:rPr>
                <w:rFonts w:eastAsia="Calibri"/>
                <w:szCs w:val="24"/>
                <w:lang w:val="bg-BG"/>
              </w:rPr>
              <w:t xml:space="preserve">Съгласно </w:t>
            </w:r>
            <w:r>
              <w:rPr>
                <w:rFonts w:eastAsia="Calibri"/>
                <w:szCs w:val="24"/>
                <w:lang w:val="en-US"/>
              </w:rPr>
              <w:t>Условията</w:t>
            </w:r>
            <w:r>
              <w:rPr>
                <w:rFonts w:eastAsia="Calibri"/>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подадено след </w:t>
            </w:r>
            <w:r>
              <w:rPr>
                <w:rFonts w:eastAsia="Calibri"/>
                <w:szCs w:val="24"/>
                <w:lang w:val="en-US"/>
              </w:rPr>
              <w:t>първия</w:t>
            </w:r>
            <w:r>
              <w:rPr>
                <w:rFonts w:eastAsia="Calibri"/>
                <w:szCs w:val="24"/>
                <w:lang w:val="bg-BG"/>
              </w:rPr>
              <w:t xml:space="preserve"> краен</w:t>
            </w:r>
            <w:r>
              <w:rPr>
                <w:rFonts w:eastAsia="Calibri"/>
                <w:szCs w:val="24"/>
                <w:lang w:val="en-US"/>
              </w:rPr>
              <w:t xml:space="preserve"> </w:t>
            </w:r>
            <w:r>
              <w:rPr>
                <w:rFonts w:eastAsia="Calibri"/>
                <w:szCs w:val="24"/>
                <w:lang w:val="bg-BG"/>
              </w:rPr>
              <w:t xml:space="preserve">срок </w:t>
            </w:r>
            <w:r w:rsidR="00E87CB9">
              <w:rPr>
                <w:rFonts w:eastAsia="Calibri"/>
                <w:szCs w:val="24"/>
                <w:lang w:val="bg-BG"/>
              </w:rPr>
              <w:t>ще бъде разглеждано в рамките на оценителната сесия по втори прием (при наличие на финансов ресурс)</w:t>
            </w:r>
            <w:r>
              <w:rPr>
                <w:rFonts w:eastAsia="Calibri"/>
                <w:szCs w:val="24"/>
                <w:lang w:val="bg-BG"/>
              </w:rPr>
              <w:t xml:space="preserve">. </w:t>
            </w:r>
          </w:p>
          <w:p w14:paraId="3D668EAB" w14:textId="3C608C05" w:rsidR="008510BD" w:rsidRDefault="008510BD" w:rsidP="008510BD">
            <w:pPr>
              <w:spacing w:after="120"/>
              <w:jc w:val="both"/>
              <w:rPr>
                <w:rFonts w:eastAsia="Calibri"/>
                <w:szCs w:val="24"/>
                <w:lang w:val="bg-BG"/>
              </w:rPr>
            </w:pPr>
            <w:r>
              <w:rPr>
                <w:rFonts w:eastAsia="Calibri"/>
                <w:szCs w:val="24"/>
                <w:lang w:val="bg-BG"/>
              </w:rPr>
              <w:t>Проектни предложения подадени след втория краен срок отпадат и няма да бъдат обект на оценка.</w:t>
            </w:r>
            <w:r>
              <w:rPr>
                <w:rFonts w:eastAsia="Calibri"/>
                <w:szCs w:val="24"/>
                <w:lang w:val="en-US"/>
              </w:rPr>
              <w:t xml:space="preserve"> </w:t>
            </w:r>
          </w:p>
        </w:tc>
      </w:tr>
      <w:tr w:rsidR="008510BD" w14:paraId="02416383"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0986442F" w14:textId="77777777" w:rsidR="008510BD" w:rsidRDefault="008510BD">
            <w:pPr>
              <w:tabs>
                <w:tab w:val="left" w:pos="-284"/>
              </w:tabs>
              <w:spacing w:after="160" w:line="240" w:lineRule="exact"/>
              <w:jc w:val="both"/>
              <w:rPr>
                <w:rFonts w:eastAsia="Calibri"/>
                <w:szCs w:val="24"/>
                <w:lang w:val="bg-BG"/>
              </w:rPr>
            </w:pPr>
            <w:r>
              <w:rPr>
                <w:szCs w:val="24"/>
                <w:lang w:val="bg-BG"/>
              </w:rPr>
              <w:t>2.Кандидатът е подал само едно проектно предложение по процедурата.</w:t>
            </w:r>
          </w:p>
        </w:tc>
        <w:tc>
          <w:tcPr>
            <w:tcW w:w="638" w:type="dxa"/>
            <w:tcBorders>
              <w:top w:val="single" w:sz="4" w:space="0" w:color="auto"/>
              <w:left w:val="single" w:sz="4" w:space="0" w:color="auto"/>
              <w:bottom w:val="single" w:sz="4" w:space="0" w:color="auto"/>
              <w:right w:val="single" w:sz="4" w:space="0" w:color="auto"/>
            </w:tcBorders>
          </w:tcPr>
          <w:p w14:paraId="7EF27FE2"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2105E0" w14:textId="77777777" w:rsidR="008510BD" w:rsidRDefault="008510BD">
            <w:pPr>
              <w:spacing w:after="160" w:line="256" w:lineRule="auto"/>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5EB371E" w14:textId="77777777" w:rsidR="008510BD" w:rsidRDefault="008510BD">
            <w:pPr>
              <w:spacing w:after="160" w:line="256" w:lineRule="auto"/>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0BAE6473" w14:textId="77777777" w:rsidR="008510BD" w:rsidRDefault="008510BD">
            <w:pPr>
              <w:autoSpaceDE w:val="0"/>
              <w:autoSpaceDN w:val="0"/>
              <w:adjustRightInd w:val="0"/>
              <w:spacing w:after="120"/>
              <w:jc w:val="both"/>
              <w:rPr>
                <w:color w:val="000000"/>
                <w:szCs w:val="24"/>
                <w:lang w:val="bg-BG" w:eastAsia="bg-BG"/>
              </w:rPr>
            </w:pPr>
            <w:r>
              <w:rPr>
                <w:color w:val="000000"/>
                <w:szCs w:val="24"/>
                <w:lang w:val="bg-BG" w:eastAsia="bg-BG"/>
              </w:rPr>
              <w:t>Източник на информация – ИСУН 2020.</w:t>
            </w:r>
          </w:p>
          <w:p w14:paraId="3C504E7E" w14:textId="77777777" w:rsidR="008510BD" w:rsidRDefault="008510BD">
            <w:pPr>
              <w:spacing w:after="60"/>
              <w:jc w:val="both"/>
              <w:rPr>
                <w:color w:val="000000"/>
                <w:szCs w:val="24"/>
                <w:u w:val="single"/>
                <w:lang w:val="bg-BG" w:eastAsia="bg-BG"/>
              </w:rPr>
            </w:pPr>
            <w:r>
              <w:rPr>
                <w:color w:val="000000"/>
                <w:szCs w:val="24"/>
                <w:u w:val="single"/>
                <w:lang w:val="bg-BG" w:eastAsia="bg-BG"/>
              </w:rPr>
              <w:t>Принципни действия:</w:t>
            </w:r>
          </w:p>
          <w:p w14:paraId="6FE012E2" w14:textId="77777777" w:rsidR="008510BD" w:rsidRDefault="008510BD">
            <w:pPr>
              <w:spacing w:after="160" w:line="256" w:lineRule="auto"/>
              <w:jc w:val="both"/>
              <w:rPr>
                <w:rFonts w:eastAsia="Calibri"/>
                <w:szCs w:val="24"/>
                <w:lang w:val="bg-BG"/>
              </w:rPr>
            </w:pPr>
            <w:r>
              <w:rPr>
                <w:color w:val="000000"/>
                <w:szCs w:val="24"/>
                <w:lang w:val="bg-BG" w:eastAsia="bg-BG"/>
              </w:rPr>
              <w:t>В случай че кандидат е подал повече от едно проектно предложение, то предмет на оценка ще бъде само последното по време на подаване проектно предложение, с изключение на случаите, в които кандидатът е оттеглил своето проектно предложение.</w:t>
            </w:r>
          </w:p>
        </w:tc>
      </w:tr>
      <w:tr w:rsidR="008510BD" w14:paraId="589A6955"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2193525D" w14:textId="77777777" w:rsidR="008510BD" w:rsidRDefault="008510BD">
            <w:pPr>
              <w:tabs>
                <w:tab w:val="left" w:pos="-284"/>
              </w:tabs>
              <w:spacing w:after="160" w:line="240" w:lineRule="exact"/>
              <w:jc w:val="both"/>
              <w:rPr>
                <w:rFonts w:eastAsia="Calibri"/>
                <w:szCs w:val="24"/>
                <w:lang w:val="en-US"/>
              </w:rPr>
            </w:pPr>
            <w:r>
              <w:rPr>
                <w:rFonts w:eastAsia="Calibri"/>
                <w:szCs w:val="24"/>
                <w:lang w:val="bg-BG"/>
              </w:rPr>
              <w:t>3.Формулярът за кандидатстване е подписан от поне едно от лицата с право да представляват кандидата или от упълномощено/оправомощено лице.</w:t>
            </w:r>
          </w:p>
          <w:p w14:paraId="2BCB6EFD" w14:textId="77777777" w:rsidR="008510BD" w:rsidRDefault="008510BD">
            <w:pPr>
              <w:tabs>
                <w:tab w:val="left" w:pos="-284"/>
              </w:tabs>
              <w:spacing w:after="160" w:line="240" w:lineRule="exact"/>
              <w:jc w:val="both"/>
              <w:rPr>
                <w:rFonts w:eastAsia="Calibri"/>
                <w:szCs w:val="24"/>
                <w:lang w:val="bg-BG"/>
              </w:rPr>
            </w:pPr>
            <w:r>
              <w:rPr>
                <w:rFonts w:eastAsia="Calibri"/>
                <w:szCs w:val="24"/>
                <w:lang w:val="bg-BG"/>
              </w:rPr>
              <w:lastRenderedPageBreak/>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638" w:type="dxa"/>
            <w:tcBorders>
              <w:top w:val="single" w:sz="4" w:space="0" w:color="auto"/>
              <w:left w:val="single" w:sz="4" w:space="0" w:color="auto"/>
              <w:bottom w:val="single" w:sz="4" w:space="0" w:color="auto"/>
              <w:right w:val="single" w:sz="4" w:space="0" w:color="auto"/>
            </w:tcBorders>
          </w:tcPr>
          <w:p w14:paraId="366DA90B"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FAC943" w14:textId="77777777" w:rsidR="008510BD" w:rsidRDefault="008510BD">
            <w:pPr>
              <w:spacing w:after="160" w:line="256" w:lineRule="auto"/>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B07E701" w14:textId="77777777" w:rsidR="008510BD" w:rsidRDefault="008510BD">
            <w:pPr>
              <w:spacing w:after="160" w:line="256" w:lineRule="auto"/>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5935FF22" w14:textId="77777777" w:rsidR="008510BD" w:rsidRDefault="008510BD">
            <w:pPr>
              <w:autoSpaceDE w:val="0"/>
              <w:autoSpaceDN w:val="0"/>
              <w:adjustRightInd w:val="0"/>
              <w:spacing w:after="60"/>
              <w:jc w:val="both"/>
              <w:rPr>
                <w:color w:val="000000"/>
                <w:szCs w:val="24"/>
                <w:lang w:val="bg-BG" w:eastAsia="bg-BG"/>
              </w:rPr>
            </w:pPr>
            <w:r>
              <w:rPr>
                <w:color w:val="000000"/>
                <w:szCs w:val="24"/>
                <w:lang w:val="bg-BG" w:eastAsia="bg-BG"/>
              </w:rPr>
              <w:t>Източник на информация – ИСУН 2020</w:t>
            </w:r>
            <w:r>
              <w:rPr>
                <w:color w:val="000000"/>
                <w:szCs w:val="24"/>
                <w:lang w:val="en-US" w:eastAsia="bg-BG"/>
              </w:rPr>
              <w:t xml:space="preserve">, </w:t>
            </w:r>
            <w:r>
              <w:rPr>
                <w:color w:val="000000"/>
                <w:szCs w:val="24"/>
                <w:lang w:val="bg-BG" w:eastAsia="bg-BG"/>
              </w:rPr>
              <w:t>удостоверение за актуално състояние на организацията/Търговски регистър</w:t>
            </w:r>
            <w:r>
              <w:rPr>
                <w:lang w:val="bg-BG"/>
              </w:rPr>
              <w:t xml:space="preserve"> и РЮЛНЦ</w:t>
            </w:r>
            <w:r>
              <w:rPr>
                <w:color w:val="000000"/>
                <w:szCs w:val="24"/>
                <w:lang w:val="bg-BG" w:eastAsia="bg-BG"/>
              </w:rPr>
              <w:t xml:space="preserve"> – като източник на информация за представляващите организацията лица</w:t>
            </w:r>
            <w:r>
              <w:rPr>
                <w:color w:val="000000"/>
                <w:szCs w:val="24"/>
                <w:lang w:val="en-US" w:eastAsia="bg-BG"/>
              </w:rPr>
              <w:t xml:space="preserve">, </w:t>
            </w:r>
            <w:r>
              <w:rPr>
                <w:color w:val="000000"/>
                <w:szCs w:val="24"/>
                <w:lang w:val="bg-BG" w:eastAsia="bg-BG"/>
              </w:rPr>
              <w:t>нотариално заверено пълномощно за упълномощените лица/заповед за оправомощените лица</w:t>
            </w:r>
            <w:r>
              <w:rPr>
                <w:color w:val="000000"/>
                <w:szCs w:val="24"/>
                <w:lang w:val="en-US" w:eastAsia="bg-BG"/>
              </w:rPr>
              <w:t>.</w:t>
            </w:r>
          </w:p>
          <w:p w14:paraId="0789992A" w14:textId="77777777" w:rsidR="008510BD" w:rsidRDefault="008510BD">
            <w:pPr>
              <w:autoSpaceDE w:val="0"/>
              <w:autoSpaceDN w:val="0"/>
              <w:adjustRightInd w:val="0"/>
              <w:spacing w:after="60"/>
              <w:jc w:val="both"/>
              <w:rPr>
                <w:color w:val="000000"/>
                <w:szCs w:val="24"/>
                <w:u w:val="single"/>
                <w:lang w:val="bg-BG" w:eastAsia="bg-BG"/>
              </w:rPr>
            </w:pPr>
            <w:r>
              <w:rPr>
                <w:color w:val="000000"/>
                <w:szCs w:val="24"/>
                <w:u w:val="single"/>
                <w:lang w:val="bg-BG" w:eastAsia="bg-BG"/>
              </w:rPr>
              <w:lastRenderedPageBreak/>
              <w:t>Принципни действия:</w:t>
            </w:r>
          </w:p>
          <w:p w14:paraId="44C5A39E" w14:textId="097196F4" w:rsidR="008510BD" w:rsidRDefault="008510BD">
            <w:pPr>
              <w:spacing w:after="160" w:line="256" w:lineRule="auto"/>
              <w:jc w:val="both"/>
              <w:rPr>
                <w:szCs w:val="24"/>
                <w:lang w:val="bg-BG"/>
              </w:rPr>
            </w:pPr>
            <w:r>
              <w:rPr>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w:t>
            </w:r>
          </w:p>
          <w:p w14:paraId="6D22C98D" w14:textId="65B8CEA1" w:rsidR="008510BD" w:rsidRDefault="008510BD">
            <w:pPr>
              <w:spacing w:after="160" w:line="256" w:lineRule="auto"/>
              <w:jc w:val="both"/>
              <w:rPr>
                <w:szCs w:val="24"/>
                <w:lang w:val="bg-BG"/>
              </w:rPr>
            </w:pPr>
            <w:r>
              <w:rPr>
                <w:szCs w:val="24"/>
                <w:lang w:val="bg-BG"/>
              </w:rPr>
              <w:t>В случай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w:t>
            </w:r>
          </w:p>
          <w:p w14:paraId="6A9B084D" w14:textId="77777777" w:rsidR="008510BD" w:rsidRDefault="008510BD">
            <w:pPr>
              <w:spacing w:after="160" w:line="256" w:lineRule="auto"/>
              <w:jc w:val="both"/>
              <w:rPr>
                <w:rFonts w:eastAsia="Calibri"/>
                <w:szCs w:val="24"/>
                <w:lang w:val="bg-BG"/>
              </w:rPr>
            </w:pPr>
            <w:r>
              <w:rPr>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8510BD" w14:paraId="64A1EEC8"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36C7C948" w14:textId="77777777" w:rsidR="008510BD" w:rsidRDefault="008510BD">
            <w:pPr>
              <w:tabs>
                <w:tab w:val="left" w:pos="-284"/>
              </w:tabs>
              <w:spacing w:after="160" w:line="240" w:lineRule="exact"/>
              <w:jc w:val="both"/>
              <w:rPr>
                <w:rFonts w:eastAsia="Calibri"/>
                <w:szCs w:val="24"/>
                <w:lang w:val="bg-BG"/>
              </w:rPr>
            </w:pPr>
            <w:r>
              <w:rPr>
                <w:rFonts w:eastAsia="Calibri"/>
                <w:szCs w:val="24"/>
                <w:lang w:val="bg-BG"/>
              </w:rPr>
              <w:lastRenderedPageBreak/>
              <w:t>4. 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cBorders>
          </w:tcPr>
          <w:p w14:paraId="29819C1C"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C4EA68D" w14:textId="77777777" w:rsidR="008510BD" w:rsidRDefault="008510BD">
            <w:pPr>
              <w:spacing w:after="160" w:line="256" w:lineRule="auto"/>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0585AE6" w14:textId="77777777" w:rsidR="008510BD" w:rsidRDefault="008510BD">
            <w:pPr>
              <w:spacing w:after="160" w:line="256" w:lineRule="auto"/>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78A3DDC7" w14:textId="77777777" w:rsidR="008510BD" w:rsidRDefault="008510BD">
            <w:pPr>
              <w:autoSpaceDE w:val="0"/>
              <w:autoSpaceDN w:val="0"/>
              <w:adjustRightInd w:val="0"/>
              <w:spacing w:after="60"/>
              <w:jc w:val="both"/>
              <w:rPr>
                <w:color w:val="000000"/>
                <w:szCs w:val="24"/>
                <w:lang w:val="bg-BG" w:eastAsia="bg-BG"/>
              </w:rPr>
            </w:pPr>
            <w:r>
              <w:rPr>
                <w:color w:val="000000"/>
                <w:szCs w:val="24"/>
                <w:lang w:val="bg-BG" w:eastAsia="bg-BG"/>
              </w:rPr>
              <w:t xml:space="preserve">Източник на информация – ИСУН 2020, Формуляр за кандидатстване </w:t>
            </w:r>
          </w:p>
          <w:p w14:paraId="41800C49" w14:textId="77777777" w:rsidR="008510BD" w:rsidRDefault="008510BD">
            <w:pPr>
              <w:autoSpaceDE w:val="0"/>
              <w:autoSpaceDN w:val="0"/>
              <w:adjustRightInd w:val="0"/>
              <w:spacing w:after="60"/>
              <w:jc w:val="both"/>
              <w:rPr>
                <w:color w:val="000000"/>
                <w:szCs w:val="24"/>
                <w:u w:val="single"/>
                <w:lang w:val="bg-BG" w:eastAsia="bg-BG"/>
              </w:rPr>
            </w:pPr>
            <w:r>
              <w:rPr>
                <w:color w:val="000000"/>
                <w:szCs w:val="24"/>
                <w:u w:val="single"/>
                <w:lang w:val="bg-BG" w:eastAsia="bg-BG"/>
              </w:rPr>
              <w:t>Принципни действия:</w:t>
            </w:r>
          </w:p>
          <w:p w14:paraId="6864230F" w14:textId="77777777" w:rsidR="008510BD" w:rsidRDefault="008510BD">
            <w:pPr>
              <w:spacing w:after="160" w:line="256" w:lineRule="auto"/>
              <w:jc w:val="both"/>
              <w:rPr>
                <w:rFonts w:eastAsia="Calibri"/>
                <w:szCs w:val="24"/>
                <w:lang w:val="bg-BG"/>
              </w:rPr>
            </w:pPr>
            <w:r>
              <w:rPr>
                <w:rFonts w:eastAsia="Calibri"/>
                <w:szCs w:val="24"/>
                <w:lang w:val="bg-BG"/>
              </w:rPr>
              <w:t>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w:t>
            </w:r>
          </w:p>
        </w:tc>
      </w:tr>
      <w:tr w:rsidR="008510BD" w14:paraId="6199620C"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335263EC" w14:textId="77777777" w:rsidR="008510BD" w:rsidRDefault="008510BD">
            <w:pPr>
              <w:tabs>
                <w:tab w:val="left" w:pos="-284"/>
              </w:tabs>
              <w:spacing w:after="160" w:line="240" w:lineRule="exact"/>
              <w:jc w:val="both"/>
              <w:rPr>
                <w:rFonts w:eastAsia="Calibri"/>
                <w:szCs w:val="24"/>
                <w:lang w:val="bg-BG"/>
              </w:rPr>
            </w:pPr>
            <w:r>
              <w:rPr>
                <w:rFonts w:eastAsia="Calibri"/>
                <w:szCs w:val="24"/>
                <w:lang w:val="bg-BG"/>
              </w:rPr>
              <w:t>5. 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7AD01279"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B619F93" w14:textId="77777777" w:rsidR="008510BD" w:rsidRDefault="008510BD">
            <w:pPr>
              <w:spacing w:after="160"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B33885F" w14:textId="77777777" w:rsidR="008510BD" w:rsidRDefault="008510BD">
            <w:pPr>
              <w:spacing w:after="160"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5303604E" w14:textId="77777777" w:rsidR="008510BD" w:rsidRDefault="008510BD">
            <w:pPr>
              <w:autoSpaceDE w:val="0"/>
              <w:autoSpaceDN w:val="0"/>
              <w:adjustRightInd w:val="0"/>
              <w:spacing w:after="60"/>
              <w:jc w:val="both"/>
              <w:rPr>
                <w:color w:val="000000"/>
                <w:szCs w:val="24"/>
                <w:lang w:val="bg-BG" w:eastAsia="bg-BG"/>
              </w:rPr>
            </w:pPr>
            <w:r>
              <w:rPr>
                <w:color w:val="000000"/>
                <w:szCs w:val="24"/>
                <w:lang w:val="bg-BG" w:eastAsia="bg-BG"/>
              </w:rPr>
              <w:t xml:space="preserve">Източник на информация - ИСУН 2020, Формуляр за кандидатстване </w:t>
            </w:r>
          </w:p>
          <w:p w14:paraId="4392683A" w14:textId="77777777" w:rsidR="008510BD" w:rsidRDefault="008510BD">
            <w:pPr>
              <w:autoSpaceDE w:val="0"/>
              <w:autoSpaceDN w:val="0"/>
              <w:adjustRightInd w:val="0"/>
              <w:spacing w:after="60"/>
              <w:jc w:val="both"/>
              <w:rPr>
                <w:color w:val="000000"/>
                <w:szCs w:val="24"/>
                <w:u w:val="single"/>
                <w:lang w:val="bg-BG" w:eastAsia="bg-BG"/>
              </w:rPr>
            </w:pPr>
            <w:r>
              <w:rPr>
                <w:color w:val="000000"/>
                <w:szCs w:val="24"/>
                <w:u w:val="single"/>
                <w:lang w:val="bg-BG" w:eastAsia="bg-BG"/>
              </w:rPr>
              <w:t>Принципни действия:</w:t>
            </w:r>
          </w:p>
          <w:p w14:paraId="62B55561" w14:textId="5746698E" w:rsidR="008510BD" w:rsidRDefault="008510BD" w:rsidP="000B6068">
            <w:pPr>
              <w:spacing w:after="160" w:line="256" w:lineRule="auto"/>
              <w:jc w:val="both"/>
              <w:rPr>
                <w:rFonts w:eastAsia="Calibri"/>
                <w:szCs w:val="24"/>
                <w:lang w:val="bg-BG"/>
              </w:rPr>
            </w:pPr>
            <w:r>
              <w:rPr>
                <w:rFonts w:eastAsia="Calibri"/>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8510BD" w14:paraId="48FA8422"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54535135" w14:textId="6FACFBE5" w:rsidR="008510BD" w:rsidRDefault="008510BD">
            <w:pPr>
              <w:tabs>
                <w:tab w:val="left" w:pos="-284"/>
              </w:tabs>
              <w:spacing w:after="160" w:line="240" w:lineRule="exact"/>
              <w:jc w:val="both"/>
              <w:rPr>
                <w:rFonts w:eastAsia="Calibri"/>
                <w:szCs w:val="24"/>
                <w:lang w:val="bg-BG"/>
              </w:rPr>
            </w:pPr>
            <w:r>
              <w:rPr>
                <w:rFonts w:eastAsia="Calibri"/>
                <w:szCs w:val="24"/>
                <w:lang w:val="bg-BG"/>
              </w:rPr>
              <w:t xml:space="preserve">6. Проектното предложение отговаря на изискванията за териториален обхват - </w:t>
            </w:r>
            <w:r>
              <w:rPr>
                <w:szCs w:val="24"/>
                <w:lang w:val="bg-BG"/>
              </w:rPr>
              <w:t>дейностите се изпълняват на територията на МИГ - ЛОМ.</w:t>
            </w:r>
          </w:p>
        </w:tc>
        <w:tc>
          <w:tcPr>
            <w:tcW w:w="638" w:type="dxa"/>
            <w:tcBorders>
              <w:top w:val="single" w:sz="4" w:space="0" w:color="auto"/>
              <w:left w:val="single" w:sz="4" w:space="0" w:color="auto"/>
              <w:bottom w:val="single" w:sz="4" w:space="0" w:color="auto"/>
              <w:right w:val="single" w:sz="4" w:space="0" w:color="auto"/>
            </w:tcBorders>
          </w:tcPr>
          <w:p w14:paraId="1B5F38D8"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148119" w14:textId="77777777" w:rsidR="008510BD" w:rsidRDefault="008510BD">
            <w:pPr>
              <w:spacing w:after="160"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0A972A0" w14:textId="77777777" w:rsidR="008510BD" w:rsidRDefault="008510BD">
            <w:pPr>
              <w:spacing w:after="160"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3F9F3619" w14:textId="77777777" w:rsidR="008510BD" w:rsidRDefault="008510BD">
            <w:pPr>
              <w:autoSpaceDE w:val="0"/>
              <w:autoSpaceDN w:val="0"/>
              <w:adjustRightInd w:val="0"/>
              <w:spacing w:after="60"/>
              <w:jc w:val="both"/>
              <w:rPr>
                <w:color w:val="000000"/>
                <w:szCs w:val="24"/>
                <w:lang w:val="bg-BG" w:eastAsia="bg-BG"/>
              </w:rPr>
            </w:pPr>
            <w:r>
              <w:rPr>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Pr>
                <w:bCs/>
                <w:color w:val="000000"/>
                <w:szCs w:val="24"/>
                <w:lang w:val="bg-BG" w:eastAsia="bg-BG"/>
              </w:rPr>
              <w:t>във Формуляра за кандидатстване</w:t>
            </w:r>
          </w:p>
          <w:p w14:paraId="59EB2BFB" w14:textId="77777777" w:rsidR="008510BD" w:rsidRDefault="008510BD">
            <w:pPr>
              <w:autoSpaceDE w:val="0"/>
              <w:autoSpaceDN w:val="0"/>
              <w:adjustRightInd w:val="0"/>
              <w:spacing w:after="60"/>
              <w:jc w:val="both"/>
              <w:rPr>
                <w:color w:val="000000"/>
                <w:szCs w:val="24"/>
                <w:u w:val="single"/>
                <w:lang w:val="bg-BG" w:eastAsia="bg-BG"/>
              </w:rPr>
            </w:pPr>
            <w:r>
              <w:rPr>
                <w:color w:val="000000"/>
                <w:szCs w:val="24"/>
                <w:u w:val="single"/>
                <w:lang w:val="bg-BG" w:eastAsia="bg-BG"/>
              </w:rPr>
              <w:t>Принципни действия:</w:t>
            </w:r>
          </w:p>
          <w:p w14:paraId="2E03204A" w14:textId="132141CD" w:rsidR="008510BD" w:rsidRDefault="008510BD">
            <w:pPr>
              <w:spacing w:after="160" w:line="256" w:lineRule="auto"/>
              <w:jc w:val="both"/>
              <w:rPr>
                <w:rFonts w:eastAsia="Calibri"/>
                <w:szCs w:val="24"/>
                <w:lang w:val="bg-BG"/>
              </w:rPr>
            </w:pPr>
            <w:r>
              <w:rPr>
                <w:rFonts w:eastAsia="Calibri"/>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Pr>
                <w:color w:val="000000"/>
                <w:szCs w:val="24"/>
                <w:lang w:val="bg-BG" w:eastAsia="bg-BG"/>
              </w:rPr>
              <w:t>територията на МИГ-ЛОМ</w:t>
            </w:r>
            <w:r>
              <w:rPr>
                <w:rFonts w:eastAsia="Calibri"/>
                <w:szCs w:val="24"/>
                <w:lang w:val="bg-BG"/>
              </w:rPr>
              <w:t>, проектът ще бъде отхвърлен.</w:t>
            </w:r>
          </w:p>
        </w:tc>
      </w:tr>
      <w:tr w:rsidR="008510BD" w14:paraId="62CBA868" w14:textId="77777777" w:rsidTr="000B6068">
        <w:trPr>
          <w:trHeight w:val="1691"/>
        </w:trPr>
        <w:tc>
          <w:tcPr>
            <w:tcW w:w="5173" w:type="dxa"/>
            <w:tcBorders>
              <w:top w:val="single" w:sz="4" w:space="0" w:color="auto"/>
              <w:left w:val="single" w:sz="4" w:space="0" w:color="auto"/>
              <w:bottom w:val="single" w:sz="4" w:space="0" w:color="auto"/>
              <w:right w:val="single" w:sz="4" w:space="0" w:color="auto"/>
            </w:tcBorders>
            <w:shd w:val="clear" w:color="auto" w:fill="FFFFFF"/>
          </w:tcPr>
          <w:p w14:paraId="433DE3FE" w14:textId="0FA9F6BE" w:rsidR="008510BD" w:rsidRPr="000B6068" w:rsidRDefault="00D047F4">
            <w:pPr>
              <w:tabs>
                <w:tab w:val="left" w:pos="-284"/>
              </w:tabs>
              <w:spacing w:line="240" w:lineRule="exact"/>
              <w:jc w:val="both"/>
              <w:rPr>
                <w:rFonts w:eastAsia="Calibri"/>
                <w:szCs w:val="24"/>
                <w:lang w:val="bg-BG"/>
              </w:rPr>
            </w:pPr>
            <w:r w:rsidRPr="000B6068">
              <w:rPr>
                <w:rFonts w:eastAsia="Calibri"/>
                <w:szCs w:val="24"/>
                <w:lang w:val="bg-BG"/>
              </w:rPr>
              <w:lastRenderedPageBreak/>
              <w:t>7</w:t>
            </w:r>
            <w:r w:rsidR="008510BD" w:rsidRPr="000B6068">
              <w:rPr>
                <w:rFonts w:eastAsia="Calibri"/>
                <w:szCs w:val="24"/>
                <w:lang w:val="bg-BG"/>
              </w:rPr>
              <w:t xml:space="preserve">. Проектното предложение съдържа поне една допустима дейност </w:t>
            </w:r>
          </w:p>
          <w:p w14:paraId="38606084" w14:textId="77777777" w:rsidR="008510BD" w:rsidRPr="008C4F6F" w:rsidRDefault="008510BD">
            <w:pPr>
              <w:tabs>
                <w:tab w:val="left" w:pos="-284"/>
              </w:tabs>
              <w:spacing w:line="240" w:lineRule="exact"/>
              <w:jc w:val="both"/>
              <w:rPr>
                <w:rFonts w:eastAsia="Calibri"/>
                <w:color w:val="FF0000"/>
                <w:szCs w:val="24"/>
                <w:lang w:val="bg-BG"/>
              </w:rPr>
            </w:pPr>
          </w:p>
          <w:p w14:paraId="6463683D" w14:textId="67EF13AF" w:rsidR="008510BD" w:rsidRDefault="008510BD">
            <w:pPr>
              <w:tabs>
                <w:tab w:val="left" w:pos="-284"/>
              </w:tabs>
              <w:spacing w:line="240" w:lineRule="exact"/>
              <w:jc w:val="both"/>
              <w:rPr>
                <w:rFonts w:eastAsia="Calibri"/>
                <w:i/>
                <w:szCs w:val="24"/>
                <w:lang w:val="bg-BG"/>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54A2E684" w14:textId="77777777" w:rsidR="008510BD" w:rsidRDefault="008510BD">
            <w:pPr>
              <w:spacing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872478C" w14:textId="77777777" w:rsidR="008510BD" w:rsidRDefault="008510BD">
            <w:pPr>
              <w:spacing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232F876C" w14:textId="77777777" w:rsidR="008510BD" w:rsidRDefault="008510BD">
            <w:pPr>
              <w:spacing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716B1199" w14:textId="77777777" w:rsidR="008510BD" w:rsidRPr="000B6068" w:rsidRDefault="008510BD">
            <w:pPr>
              <w:spacing w:after="60"/>
              <w:jc w:val="both"/>
              <w:rPr>
                <w:rFonts w:eastAsia="Calibri"/>
                <w:szCs w:val="24"/>
                <w:u w:val="single"/>
                <w:lang w:val="bg-BG"/>
              </w:rPr>
            </w:pPr>
            <w:r w:rsidRPr="000B6068">
              <w:rPr>
                <w:rFonts w:eastAsia="Calibri"/>
                <w:szCs w:val="24"/>
                <w:lang w:val="bg-BG"/>
              </w:rPr>
              <w:t>Източник на информация - ИСУН 2020, Формуляр за кандидатстване, секция План за изпълнение/дейности по проекта</w:t>
            </w:r>
          </w:p>
          <w:p w14:paraId="338F12D8" w14:textId="77777777" w:rsidR="008510BD" w:rsidRPr="000B6068" w:rsidRDefault="008510BD">
            <w:pPr>
              <w:spacing w:after="60"/>
              <w:jc w:val="both"/>
              <w:rPr>
                <w:rFonts w:eastAsia="Calibri"/>
                <w:szCs w:val="24"/>
                <w:u w:val="single"/>
                <w:lang w:val="bg-BG"/>
              </w:rPr>
            </w:pPr>
            <w:r w:rsidRPr="000B6068">
              <w:rPr>
                <w:rFonts w:eastAsia="Calibri"/>
                <w:szCs w:val="24"/>
                <w:u w:val="single"/>
                <w:lang w:val="bg-BG"/>
              </w:rPr>
              <w:t>Принципни действия:</w:t>
            </w:r>
          </w:p>
          <w:p w14:paraId="7A6A805F" w14:textId="2CB30527" w:rsidR="008510BD" w:rsidRPr="000B6068" w:rsidRDefault="008510BD">
            <w:pPr>
              <w:spacing w:line="256" w:lineRule="auto"/>
              <w:jc w:val="both"/>
              <w:rPr>
                <w:rFonts w:eastAsia="Calibri"/>
                <w:szCs w:val="24"/>
                <w:lang w:val="bg-BG"/>
              </w:rPr>
            </w:pPr>
            <w:r w:rsidRPr="000B6068">
              <w:rPr>
                <w:rFonts w:eastAsia="Calibri"/>
                <w:szCs w:val="24"/>
                <w:lang w:val="bg-BG"/>
              </w:rPr>
              <w:t xml:space="preserve">Проектни предложения, които не съдържат поне една допустима  дейност, съгл. т. </w:t>
            </w:r>
            <w:r w:rsidR="006867AA" w:rsidRPr="000B6068">
              <w:rPr>
                <w:rFonts w:eastAsia="Calibri"/>
                <w:szCs w:val="24"/>
                <w:lang w:val="bg-BG"/>
              </w:rPr>
              <w:t>13.2.</w:t>
            </w:r>
            <w:r w:rsidRPr="000B6068">
              <w:rPr>
                <w:rFonts w:eastAsia="Calibri"/>
                <w:szCs w:val="24"/>
                <w:lang w:val="bg-BG"/>
              </w:rPr>
              <w:t xml:space="preserve"> от Условията за кандидатстване, ще бъдат отхвърлени.</w:t>
            </w:r>
          </w:p>
        </w:tc>
      </w:tr>
      <w:tr w:rsidR="008510BD" w14:paraId="05B5126F" w14:textId="77777777" w:rsidTr="00D047F4">
        <w:trPr>
          <w:trHeight w:val="2010"/>
        </w:trPr>
        <w:tc>
          <w:tcPr>
            <w:tcW w:w="5173" w:type="dxa"/>
            <w:tcBorders>
              <w:top w:val="single" w:sz="4" w:space="0" w:color="auto"/>
              <w:left w:val="single" w:sz="4" w:space="0" w:color="auto"/>
              <w:bottom w:val="single" w:sz="4" w:space="0" w:color="auto"/>
              <w:right w:val="single" w:sz="4" w:space="0" w:color="auto"/>
            </w:tcBorders>
            <w:hideMark/>
          </w:tcPr>
          <w:p w14:paraId="1A19ED9E" w14:textId="3BE5CF3C" w:rsidR="008510BD" w:rsidRDefault="00D047F4">
            <w:pPr>
              <w:tabs>
                <w:tab w:val="left" w:pos="-284"/>
              </w:tabs>
              <w:spacing w:after="120" w:line="240" w:lineRule="exact"/>
              <w:jc w:val="both"/>
              <w:rPr>
                <w:szCs w:val="24"/>
                <w:lang w:val="bg-BG"/>
              </w:rPr>
            </w:pPr>
            <w:r>
              <w:rPr>
                <w:szCs w:val="24"/>
                <w:lang w:val="bg-BG"/>
              </w:rPr>
              <w:t>8</w:t>
            </w:r>
            <w:r w:rsidR="008510BD">
              <w:rPr>
                <w:szCs w:val="24"/>
                <w:lang w:val="bg-BG"/>
              </w:rPr>
              <w:t>. Във Формуляра за кандидатстване са включени индикаторите за изпълнение и резултат, съгласно т.</w:t>
            </w:r>
            <w:r w:rsidR="008C4F6F">
              <w:rPr>
                <w:szCs w:val="24"/>
                <w:lang w:val="bg-BG"/>
              </w:rPr>
              <w:t>7</w:t>
            </w:r>
            <w:r w:rsidR="008510BD">
              <w:rPr>
                <w:szCs w:val="24"/>
                <w:lang w:val="bg-BG"/>
              </w:rPr>
              <w:t xml:space="preserve"> от Условията за кандидатстване</w:t>
            </w:r>
            <w:r w:rsidR="000B6068">
              <w:rPr>
                <w:szCs w:val="24"/>
                <w:lang w:val="bg-BG"/>
              </w:rPr>
              <w:t>,</w:t>
            </w:r>
            <w:r w:rsidR="008510BD">
              <w:rPr>
                <w:szCs w:val="24"/>
                <w:lang w:val="bg-BG"/>
              </w:rPr>
              <w:t xml:space="preserve">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14:paraId="6FBD8EB4" w14:textId="77777777" w:rsidR="008510BD" w:rsidRDefault="008510BD">
            <w:pPr>
              <w:spacing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6187418" w14:textId="77777777" w:rsidR="008510BD" w:rsidRDefault="008510BD">
            <w:pPr>
              <w:spacing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32A9B5B" w14:textId="77777777" w:rsidR="008510BD" w:rsidRDefault="008510BD">
            <w:pPr>
              <w:spacing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1496B559" w14:textId="77777777" w:rsidR="008510BD" w:rsidRDefault="008510BD">
            <w:pPr>
              <w:autoSpaceDE w:val="0"/>
              <w:autoSpaceDN w:val="0"/>
              <w:adjustRightInd w:val="0"/>
              <w:spacing w:after="120"/>
              <w:jc w:val="both"/>
              <w:rPr>
                <w:color w:val="000000"/>
                <w:szCs w:val="24"/>
                <w:lang w:val="bg-BG" w:eastAsia="bg-BG"/>
              </w:rPr>
            </w:pPr>
            <w:r>
              <w:rPr>
                <w:color w:val="000000"/>
                <w:szCs w:val="24"/>
                <w:lang w:val="bg-BG" w:eastAsia="bg-BG"/>
              </w:rPr>
              <w:t>Източник на информация - Формуляр за кандидатстване, секция 8 „Индикатори“</w:t>
            </w:r>
          </w:p>
          <w:p w14:paraId="74B7CF27" w14:textId="77777777" w:rsidR="008510BD" w:rsidRDefault="008510BD">
            <w:pPr>
              <w:autoSpaceDE w:val="0"/>
              <w:autoSpaceDN w:val="0"/>
              <w:adjustRightInd w:val="0"/>
              <w:spacing w:after="120"/>
              <w:jc w:val="both"/>
              <w:rPr>
                <w:color w:val="000000"/>
                <w:szCs w:val="24"/>
                <w:u w:val="single"/>
                <w:lang w:val="bg-BG" w:eastAsia="bg-BG"/>
              </w:rPr>
            </w:pPr>
            <w:r>
              <w:rPr>
                <w:color w:val="000000"/>
                <w:szCs w:val="24"/>
                <w:u w:val="single"/>
                <w:lang w:val="bg-BG" w:eastAsia="bg-BG"/>
              </w:rPr>
              <w:t>Принципни действия:</w:t>
            </w:r>
          </w:p>
          <w:p w14:paraId="4A93085F" w14:textId="77777777" w:rsidR="008510BD" w:rsidRDefault="008510BD">
            <w:pPr>
              <w:autoSpaceDE w:val="0"/>
              <w:autoSpaceDN w:val="0"/>
              <w:adjustRightInd w:val="0"/>
              <w:jc w:val="both"/>
              <w:rPr>
                <w:color w:val="000000"/>
                <w:szCs w:val="24"/>
                <w:lang w:val="bg-BG" w:eastAsia="bg-BG"/>
              </w:rPr>
            </w:pPr>
            <w:r>
              <w:rPr>
                <w:szCs w:val="24"/>
                <w:lang w:val="bg-BG"/>
              </w:rPr>
              <w:t>В случай че във Формуляра за кандидатстване не са включени основните 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w:t>
            </w:r>
          </w:p>
        </w:tc>
      </w:tr>
      <w:tr w:rsidR="008510BD" w14:paraId="6C9210C6"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0E90F1B6" w14:textId="31A5CE43" w:rsidR="008510BD" w:rsidRDefault="00D047F4">
            <w:pPr>
              <w:tabs>
                <w:tab w:val="left" w:pos="-284"/>
              </w:tabs>
              <w:spacing w:after="160" w:line="240" w:lineRule="exact"/>
              <w:jc w:val="both"/>
              <w:rPr>
                <w:rFonts w:eastAsia="Calibri"/>
                <w:szCs w:val="24"/>
                <w:lang w:val="bg-BG"/>
              </w:rPr>
            </w:pPr>
            <w:r>
              <w:rPr>
                <w:rFonts w:eastAsia="Calibri"/>
                <w:szCs w:val="24"/>
                <w:lang w:val="bg-BG"/>
              </w:rPr>
              <w:t>9</w:t>
            </w:r>
            <w:r w:rsidR="008510BD">
              <w:rPr>
                <w:rFonts w:eastAsia="Calibri"/>
                <w:szCs w:val="24"/>
                <w:lang w:val="bg-BG"/>
              </w:rPr>
              <w:t>. 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69958E3C"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7E79B3" w14:textId="77777777" w:rsidR="008510BD" w:rsidRDefault="008510BD">
            <w:pPr>
              <w:spacing w:after="160"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40FA310" w14:textId="77777777" w:rsidR="008510BD" w:rsidRDefault="008510BD">
            <w:pPr>
              <w:spacing w:after="160"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16EF9141" w14:textId="524312B4" w:rsidR="008510BD" w:rsidRDefault="008510BD">
            <w:pPr>
              <w:autoSpaceDE w:val="0"/>
              <w:autoSpaceDN w:val="0"/>
              <w:adjustRightInd w:val="0"/>
              <w:spacing w:after="60"/>
              <w:jc w:val="both"/>
              <w:rPr>
                <w:color w:val="000000"/>
                <w:szCs w:val="24"/>
                <w:lang w:val="bg-BG" w:eastAsia="bg-BG"/>
              </w:rPr>
            </w:pPr>
            <w:r>
              <w:rPr>
                <w:rFonts w:eastAsia="Calibri"/>
                <w:szCs w:val="24"/>
                <w:lang w:val="bg-BG"/>
              </w:rPr>
              <w:t>Източник на информация - ИСУН 2020, Формуляр за кандидатстване</w:t>
            </w:r>
            <w:r>
              <w:rPr>
                <w:color w:val="000000"/>
                <w:szCs w:val="24"/>
                <w:lang w:val="bg-BG" w:eastAsia="bg-BG"/>
              </w:rPr>
              <w:t xml:space="preserve">, </w:t>
            </w:r>
            <w:r w:rsidRPr="0036194E">
              <w:rPr>
                <w:szCs w:val="24"/>
                <w:lang w:val="bg-BG" w:eastAsia="bg-BG"/>
              </w:rPr>
              <w:t>секция</w:t>
            </w:r>
            <w:r w:rsidR="0036194E" w:rsidRPr="0036194E">
              <w:rPr>
                <w:szCs w:val="24"/>
                <w:lang w:val="bg-BG" w:eastAsia="bg-BG"/>
              </w:rPr>
              <w:t xml:space="preserve"> 11.2.</w:t>
            </w:r>
            <w:r w:rsidRPr="0036194E">
              <w:rPr>
                <w:szCs w:val="24"/>
                <w:lang w:val="bg-BG" w:eastAsia="bg-BG"/>
              </w:rPr>
              <w:t xml:space="preserve"> „Допълнителна</w:t>
            </w:r>
            <w:r w:rsidRPr="008C4F6F">
              <w:rPr>
                <w:color w:val="FF0000"/>
                <w:szCs w:val="24"/>
                <w:lang w:val="bg-BG" w:eastAsia="bg-BG"/>
              </w:rPr>
              <w:t xml:space="preserve"> </w:t>
            </w:r>
            <w:r>
              <w:rPr>
                <w:color w:val="000000"/>
                <w:szCs w:val="24"/>
                <w:lang w:val="bg-BG" w:eastAsia="bg-BG"/>
              </w:rPr>
              <w:t>информация необходима за оценка на проектното предложение“, поле „Описание на целевата група“</w:t>
            </w:r>
          </w:p>
          <w:p w14:paraId="7FA42893" w14:textId="77777777" w:rsidR="008510BD" w:rsidRDefault="008510BD">
            <w:pPr>
              <w:autoSpaceDE w:val="0"/>
              <w:autoSpaceDN w:val="0"/>
              <w:adjustRightInd w:val="0"/>
              <w:spacing w:after="60"/>
              <w:jc w:val="both"/>
              <w:rPr>
                <w:color w:val="000000"/>
                <w:szCs w:val="24"/>
                <w:lang w:val="bg-BG" w:eastAsia="bg-BG"/>
              </w:rPr>
            </w:pPr>
            <w:r>
              <w:rPr>
                <w:color w:val="000000"/>
                <w:szCs w:val="24"/>
                <w:u w:val="single"/>
                <w:lang w:val="bg-BG" w:eastAsia="bg-BG"/>
              </w:rPr>
              <w:t>Принципни действия:</w:t>
            </w:r>
          </w:p>
          <w:p w14:paraId="57B597EC" w14:textId="617E6EAA" w:rsidR="008510BD" w:rsidRDefault="008510BD">
            <w:pPr>
              <w:spacing w:after="160" w:line="256" w:lineRule="auto"/>
              <w:jc w:val="both"/>
              <w:rPr>
                <w:rFonts w:eastAsia="Calibri"/>
                <w:szCs w:val="24"/>
                <w:lang w:val="bg-BG"/>
              </w:rPr>
            </w:pPr>
            <w:r>
              <w:rPr>
                <w:rFonts w:eastAsia="Calibri"/>
                <w:szCs w:val="24"/>
                <w:lang w:val="bg-BG"/>
              </w:rPr>
              <w:t>В случай че описаната целева група не отговаря на изискванията за допустимост, съгл. т.</w:t>
            </w:r>
            <w:r w:rsidR="00F25BF8">
              <w:rPr>
                <w:rFonts w:eastAsia="Calibri"/>
                <w:szCs w:val="24"/>
                <w:lang w:val="bg-BG"/>
              </w:rPr>
              <w:t>15</w:t>
            </w:r>
            <w:r>
              <w:rPr>
                <w:rFonts w:eastAsia="Calibri"/>
                <w:szCs w:val="24"/>
                <w:lang w:val="bg-BG"/>
              </w:rPr>
              <w:t xml:space="preserve"> от Условията за кандидатстване, проектът ще бъде отхвърлен.</w:t>
            </w:r>
          </w:p>
        </w:tc>
      </w:tr>
      <w:tr w:rsidR="008510BD" w14:paraId="24852B01" w14:textId="77777777" w:rsidTr="00D047F4">
        <w:tc>
          <w:tcPr>
            <w:tcW w:w="5173" w:type="dxa"/>
            <w:tcBorders>
              <w:top w:val="single" w:sz="4" w:space="0" w:color="auto"/>
              <w:left w:val="single" w:sz="4" w:space="0" w:color="auto"/>
              <w:bottom w:val="single" w:sz="4" w:space="0" w:color="auto"/>
              <w:right w:val="single" w:sz="4" w:space="0" w:color="auto"/>
            </w:tcBorders>
            <w:hideMark/>
          </w:tcPr>
          <w:p w14:paraId="1FC1CA04" w14:textId="6BEC2620" w:rsidR="008510BD" w:rsidRDefault="008510BD">
            <w:pPr>
              <w:tabs>
                <w:tab w:val="left" w:pos="4820"/>
              </w:tabs>
              <w:spacing w:before="80" w:after="80" w:line="240" w:lineRule="exact"/>
              <w:jc w:val="both"/>
              <w:rPr>
                <w:rFonts w:eastAsia="Calibri"/>
                <w:szCs w:val="24"/>
                <w:lang w:val="bg-BG"/>
              </w:rPr>
            </w:pPr>
            <w:r>
              <w:rPr>
                <w:rFonts w:eastAsia="Calibri"/>
                <w:szCs w:val="24"/>
                <w:lang w:val="en-US"/>
              </w:rPr>
              <w:t>1</w:t>
            </w:r>
            <w:r w:rsidR="00D047F4">
              <w:rPr>
                <w:rFonts w:eastAsia="Calibri"/>
                <w:szCs w:val="24"/>
                <w:lang w:val="bg-BG"/>
              </w:rPr>
              <w:t>0</w:t>
            </w:r>
            <w:r>
              <w:rPr>
                <w:rFonts w:eastAsia="Calibri"/>
                <w:szCs w:val="24"/>
                <w:lang w:val="bg-BG"/>
              </w:rPr>
              <w:t>. Дейността/ите, която/ито ще се финансира/т с настоящия проект, попада/т в приложното поле на Регламент (ЕС) №1407/2013.</w:t>
            </w:r>
          </w:p>
        </w:tc>
        <w:tc>
          <w:tcPr>
            <w:tcW w:w="638" w:type="dxa"/>
            <w:tcBorders>
              <w:top w:val="single" w:sz="4" w:space="0" w:color="auto"/>
              <w:left w:val="single" w:sz="4" w:space="0" w:color="auto"/>
              <w:bottom w:val="single" w:sz="4" w:space="0" w:color="auto"/>
              <w:right w:val="single" w:sz="4" w:space="0" w:color="auto"/>
            </w:tcBorders>
          </w:tcPr>
          <w:p w14:paraId="686FC03C" w14:textId="77777777" w:rsidR="008510BD" w:rsidRDefault="008510BD">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22EB443" w14:textId="77777777" w:rsidR="008510BD" w:rsidRDefault="008510BD">
            <w:pPr>
              <w:spacing w:after="160"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4C6287B" w14:textId="77777777" w:rsidR="008510BD" w:rsidRDefault="008510BD">
            <w:pPr>
              <w:spacing w:after="160"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hideMark/>
          </w:tcPr>
          <w:p w14:paraId="710BF516" w14:textId="77777777" w:rsidR="008510BD" w:rsidRDefault="008510BD">
            <w:pPr>
              <w:spacing w:after="160" w:line="256" w:lineRule="auto"/>
              <w:jc w:val="both"/>
              <w:rPr>
                <w:rFonts w:eastAsia="Calibri"/>
                <w:szCs w:val="24"/>
                <w:lang w:val="bg-BG"/>
              </w:rPr>
            </w:pPr>
            <w:r>
              <w:rPr>
                <w:rFonts w:eastAsia="Calibri"/>
                <w:szCs w:val="24"/>
                <w:lang w:val="bg-BG"/>
              </w:rPr>
              <w:t>Източник на информация - Формуляр за кандидатстване, секция „План за изпълнение/дейности по проекта“ и Приложение: Декларацията за минимални и държавни помощи</w:t>
            </w:r>
          </w:p>
          <w:p w14:paraId="72C63750" w14:textId="77777777" w:rsidR="008510BD" w:rsidRPr="00A23DD8" w:rsidRDefault="008510BD">
            <w:pPr>
              <w:spacing w:after="160" w:line="256" w:lineRule="auto"/>
              <w:jc w:val="both"/>
              <w:rPr>
                <w:rFonts w:eastAsia="Calibri"/>
                <w:szCs w:val="24"/>
                <w:u w:val="single"/>
                <w:lang w:val="bg-BG"/>
              </w:rPr>
            </w:pPr>
            <w:r w:rsidRPr="00A23DD8">
              <w:rPr>
                <w:rFonts w:eastAsia="Calibri"/>
                <w:szCs w:val="24"/>
                <w:u w:val="single"/>
                <w:lang w:val="bg-BG"/>
              </w:rPr>
              <w:t>Принципни действия:</w:t>
            </w:r>
          </w:p>
          <w:p w14:paraId="3944EEAD" w14:textId="77777777" w:rsidR="008510BD" w:rsidRDefault="008510BD">
            <w:pPr>
              <w:spacing w:after="160" w:line="256" w:lineRule="auto"/>
              <w:jc w:val="both"/>
              <w:rPr>
                <w:rFonts w:eastAsia="Calibri"/>
                <w:szCs w:val="24"/>
                <w:lang w:val="bg-BG"/>
              </w:rPr>
            </w:pPr>
            <w:r>
              <w:rPr>
                <w:rFonts w:eastAsia="Calibri"/>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DE0648" w14:paraId="2CD7A1EA" w14:textId="77777777" w:rsidTr="00D047F4">
        <w:tc>
          <w:tcPr>
            <w:tcW w:w="5173" w:type="dxa"/>
            <w:tcBorders>
              <w:top w:val="single" w:sz="4" w:space="0" w:color="auto"/>
              <w:left w:val="single" w:sz="4" w:space="0" w:color="auto"/>
              <w:bottom w:val="single" w:sz="4" w:space="0" w:color="auto"/>
              <w:right w:val="single" w:sz="4" w:space="0" w:color="auto"/>
            </w:tcBorders>
          </w:tcPr>
          <w:p w14:paraId="5C8D87E9" w14:textId="5B42B1D1" w:rsidR="00DE0648" w:rsidRDefault="00083E51" w:rsidP="00DE0648">
            <w:pPr>
              <w:tabs>
                <w:tab w:val="left" w:pos="-284"/>
              </w:tabs>
              <w:spacing w:line="240" w:lineRule="exact"/>
              <w:jc w:val="both"/>
              <w:rPr>
                <w:snapToGrid/>
                <w:szCs w:val="24"/>
                <w:lang w:val="bg-BG"/>
              </w:rPr>
            </w:pPr>
            <w:r>
              <w:rPr>
                <w:snapToGrid/>
                <w:szCs w:val="24"/>
                <w:lang w:val="bg-BG"/>
              </w:rPr>
              <w:t>1</w:t>
            </w:r>
            <w:r>
              <w:rPr>
                <w:snapToGrid/>
                <w:szCs w:val="24"/>
                <w:lang w:val="en-US"/>
              </w:rPr>
              <w:t>1</w:t>
            </w:r>
            <w:r w:rsidR="00DE0648">
              <w:rPr>
                <w:snapToGrid/>
                <w:szCs w:val="24"/>
                <w:lang w:val="bg-BG"/>
              </w:rPr>
              <w:t>.</w:t>
            </w:r>
            <w:r w:rsidR="000B6068">
              <w:rPr>
                <w:snapToGrid/>
                <w:szCs w:val="24"/>
                <w:lang w:val="bg-BG"/>
              </w:rPr>
              <w:t xml:space="preserve"> </w:t>
            </w:r>
            <w:r w:rsidR="00DE0648" w:rsidRPr="00551CFD">
              <w:rPr>
                <w:snapToGrid/>
                <w:szCs w:val="24"/>
                <w:lang w:val="bg-BG"/>
              </w:rPr>
              <w:t>В проектното предложение, кандидатът е описал устойчивостта на резултатите, свързани с изпълнението на дейностите по проекта и очаквания ефект върху целевите групи.</w:t>
            </w:r>
          </w:p>
          <w:p w14:paraId="2A1890D1" w14:textId="434C5A82" w:rsidR="00DE0648" w:rsidRDefault="00DE0648" w:rsidP="000B6068">
            <w:pPr>
              <w:pStyle w:val="Default"/>
              <w:jc w:val="both"/>
            </w:pPr>
            <w:r w:rsidRPr="00551CFD">
              <w:t>.</w:t>
            </w:r>
          </w:p>
        </w:tc>
        <w:tc>
          <w:tcPr>
            <w:tcW w:w="638" w:type="dxa"/>
            <w:tcBorders>
              <w:top w:val="single" w:sz="4" w:space="0" w:color="auto"/>
              <w:left w:val="single" w:sz="4" w:space="0" w:color="auto"/>
              <w:bottom w:val="single" w:sz="4" w:space="0" w:color="auto"/>
              <w:right w:val="single" w:sz="4" w:space="0" w:color="auto"/>
            </w:tcBorders>
          </w:tcPr>
          <w:p w14:paraId="0B785EC5" w14:textId="77777777" w:rsidR="00DE0648" w:rsidRDefault="00DE0648" w:rsidP="00DE0648">
            <w:pPr>
              <w:spacing w:after="160" w:line="256" w:lineRule="auto"/>
              <w:jc w:val="both"/>
              <w:rPr>
                <w:rFonts w:eastAsia="Calibr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D871ED" w14:textId="77777777" w:rsidR="00DE0648" w:rsidRDefault="00DE0648" w:rsidP="00DE0648">
            <w:pPr>
              <w:spacing w:after="160" w:line="256" w:lineRule="auto"/>
              <w:jc w:val="both"/>
              <w:rPr>
                <w:rFonts w:eastAsia="Calibri"/>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1975A14" w14:textId="77777777" w:rsidR="00DE0648" w:rsidRDefault="00DE0648" w:rsidP="00DE0648">
            <w:pPr>
              <w:spacing w:after="160" w:line="256" w:lineRule="auto"/>
              <w:jc w:val="both"/>
              <w:rPr>
                <w:rFonts w:eastAsia="Calibri"/>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5C87DC8" w14:textId="77777777" w:rsidR="00DE0648" w:rsidRPr="00551CFD" w:rsidRDefault="00DE0648" w:rsidP="00DE0648">
            <w:pPr>
              <w:spacing w:after="60"/>
              <w:jc w:val="both"/>
              <w:rPr>
                <w:snapToGrid/>
                <w:szCs w:val="24"/>
                <w:lang w:val="bg-BG"/>
              </w:rPr>
            </w:pPr>
            <w:r w:rsidRPr="00551CFD">
              <w:rPr>
                <w:snapToGrid/>
                <w:szCs w:val="24"/>
                <w:lang w:val="bg-BG"/>
              </w:rPr>
              <w:t xml:space="preserve">Източник на информация – Формуляр за кандидатстване, </w:t>
            </w:r>
            <w:r w:rsidRPr="00753906">
              <w:rPr>
                <w:snapToGrid/>
                <w:szCs w:val="24"/>
                <w:lang w:val="bg-BG"/>
              </w:rPr>
              <w:t>секция 11.3</w:t>
            </w:r>
            <w:r w:rsidRPr="00D84016">
              <w:rPr>
                <w:snapToGrid/>
                <w:color w:val="FF0000"/>
                <w:szCs w:val="24"/>
                <w:lang w:val="bg-BG"/>
              </w:rPr>
              <w:t xml:space="preserve"> </w:t>
            </w:r>
            <w:r w:rsidRPr="00551CFD">
              <w:rPr>
                <w:snapToGrid/>
                <w:szCs w:val="24"/>
                <w:lang w:val="bg-BG"/>
              </w:rPr>
              <w:t>„Допълнителна информация, необходима за оценка на проектното предложение“, поле „Устойчивост на резултатите“</w:t>
            </w:r>
          </w:p>
          <w:p w14:paraId="278E599E" w14:textId="77777777" w:rsidR="00DE0648" w:rsidRPr="00551CFD" w:rsidRDefault="00DE0648" w:rsidP="00DE0648">
            <w:pPr>
              <w:spacing w:after="60"/>
              <w:jc w:val="both"/>
              <w:rPr>
                <w:snapToGrid/>
                <w:szCs w:val="24"/>
                <w:u w:val="single"/>
                <w:lang w:val="bg-BG"/>
              </w:rPr>
            </w:pPr>
            <w:r w:rsidRPr="00551CFD">
              <w:rPr>
                <w:snapToGrid/>
                <w:szCs w:val="24"/>
                <w:u w:val="single"/>
                <w:lang w:val="bg-BG"/>
              </w:rPr>
              <w:t>Принципни действия:</w:t>
            </w:r>
          </w:p>
          <w:p w14:paraId="666787F5" w14:textId="1B10D4E6" w:rsidR="00DE0648" w:rsidRDefault="00DE0648" w:rsidP="00DE0648">
            <w:pPr>
              <w:pStyle w:val="Default"/>
              <w:jc w:val="both"/>
            </w:pPr>
            <w:r w:rsidRPr="00551CFD">
              <w:t xml:space="preserve">В случай че кандидатът не е описал устойчивостта на резултатите, свързана с изпълнението на дейностите по проекта и очаквания ефект върху целевите групи, </w:t>
            </w:r>
            <w:r w:rsidRPr="00551CFD">
              <w:rPr>
                <w:rFonts w:eastAsia="Calibri"/>
              </w:rPr>
              <w:t>проектното предложение ще бъде отхвърлено.</w:t>
            </w:r>
          </w:p>
        </w:tc>
      </w:tr>
      <w:tr w:rsidR="00DE0648" w14:paraId="2762A596" w14:textId="77777777" w:rsidTr="00D047F4">
        <w:tc>
          <w:tcPr>
            <w:tcW w:w="15450"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0B533DE" w14:textId="77777777" w:rsidR="00DE0648" w:rsidRDefault="00DE0648" w:rsidP="00DE0648">
            <w:pPr>
              <w:tabs>
                <w:tab w:val="left" w:pos="-284"/>
              </w:tabs>
              <w:spacing w:line="240" w:lineRule="exact"/>
              <w:jc w:val="center"/>
              <w:rPr>
                <w:szCs w:val="24"/>
                <w:lang w:val="ru-RU"/>
              </w:rPr>
            </w:pPr>
            <w:r>
              <w:rPr>
                <w:bCs/>
                <w:szCs w:val="24"/>
                <w:lang w:val="bg-BG"/>
              </w:rPr>
              <w:lastRenderedPageBreak/>
              <w:t xml:space="preserve">ГРУПА </w:t>
            </w:r>
            <w:r>
              <w:rPr>
                <w:bCs/>
                <w:szCs w:val="24"/>
                <w:lang w:val="en-US"/>
              </w:rPr>
              <w:t>II</w:t>
            </w:r>
            <w:r>
              <w:rPr>
                <w:bCs/>
                <w:szCs w:val="24"/>
                <w:lang w:val="ru-RU"/>
              </w:rPr>
              <w:t xml:space="preserve">. АДМИНИСТРАТИВНО СЪОТВЕТСТВИЕ И ДОПУСТИМОСТ НА </w:t>
            </w:r>
            <w:r>
              <w:rPr>
                <w:bCs/>
                <w:szCs w:val="24"/>
                <w:lang w:val="bg-BG"/>
              </w:rPr>
              <w:t>КАНДИДАТА</w:t>
            </w:r>
            <w:r>
              <w:rPr>
                <w:szCs w:val="24"/>
                <w:lang w:val="bg-BG"/>
              </w:rPr>
              <w:t xml:space="preserve"> </w:t>
            </w:r>
            <w:r>
              <w:rPr>
                <w:szCs w:val="24"/>
                <w:lang w:val="ru-RU"/>
              </w:rPr>
              <w:t>–</w:t>
            </w:r>
          </w:p>
          <w:p w14:paraId="7293B3B9" w14:textId="77777777" w:rsidR="00DE0648" w:rsidRDefault="00DE0648" w:rsidP="00DE0648">
            <w:pPr>
              <w:tabs>
                <w:tab w:val="left" w:pos="-284"/>
              </w:tabs>
              <w:spacing w:line="240" w:lineRule="exact"/>
              <w:jc w:val="center"/>
              <w:rPr>
                <w:b/>
                <w:szCs w:val="24"/>
                <w:lang w:val="en-US"/>
              </w:rPr>
            </w:pPr>
            <w:r>
              <w:rPr>
                <w:b/>
                <w:szCs w:val="24"/>
                <w:lang w:val="bg-BG"/>
              </w:rPr>
              <w:t>ПОДКРЕПЯЩИ ДОКУМЕНТИ ОТ КАНДИДАТА</w:t>
            </w:r>
          </w:p>
        </w:tc>
      </w:tr>
      <w:tr w:rsidR="00DE0648" w14:paraId="0CBBAE1D" w14:textId="77777777" w:rsidTr="00D047F4">
        <w:trPr>
          <w:trHeight w:val="454"/>
        </w:trPr>
        <w:tc>
          <w:tcPr>
            <w:tcW w:w="649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0E773C31" w14:textId="77777777" w:rsidR="00DE0648" w:rsidRDefault="00DE0648" w:rsidP="00DE0648">
            <w:pPr>
              <w:tabs>
                <w:tab w:val="left" w:pos="-284"/>
              </w:tabs>
              <w:spacing w:line="240" w:lineRule="exact"/>
              <w:jc w:val="center"/>
              <w:rPr>
                <w:b/>
                <w:szCs w:val="24"/>
                <w:lang w:val="bg-BG"/>
              </w:rPr>
            </w:pPr>
            <w:r>
              <w:rPr>
                <w:b/>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F4CEF55" w14:textId="77777777" w:rsidR="00DE0648" w:rsidRDefault="00DE0648" w:rsidP="00DE0648">
            <w:pPr>
              <w:jc w:val="center"/>
              <w:rPr>
                <w:b/>
                <w:szCs w:val="24"/>
                <w:lang w:val="bg-BG"/>
              </w:rPr>
            </w:pPr>
            <w:r>
              <w:rPr>
                <w:b/>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8646F4" w14:textId="77777777" w:rsidR="00DE0648" w:rsidRDefault="00DE0648" w:rsidP="00DE0648">
            <w:pPr>
              <w:jc w:val="center"/>
              <w:rPr>
                <w:b/>
                <w:szCs w:val="24"/>
                <w:lang w:val="bg-BG"/>
              </w:rPr>
            </w:pPr>
            <w:r>
              <w:rPr>
                <w:b/>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5CC585" w14:textId="77777777" w:rsidR="00DE0648" w:rsidRDefault="00DE0648" w:rsidP="00DE0648">
            <w:pPr>
              <w:jc w:val="center"/>
              <w:rPr>
                <w:b/>
                <w:szCs w:val="24"/>
                <w:lang w:val="bg-BG"/>
              </w:rPr>
            </w:pPr>
            <w:r>
              <w:rPr>
                <w:b/>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127914" w14:textId="77777777" w:rsidR="00DE0648" w:rsidRDefault="00DE0648" w:rsidP="00DE0648">
            <w:pPr>
              <w:autoSpaceDE w:val="0"/>
              <w:autoSpaceDN w:val="0"/>
              <w:adjustRightInd w:val="0"/>
              <w:jc w:val="center"/>
              <w:rPr>
                <w:b/>
                <w:caps/>
                <w:color w:val="000000"/>
                <w:szCs w:val="24"/>
                <w:lang w:val="bg-BG" w:eastAsia="bg-BG"/>
              </w:rPr>
            </w:pPr>
            <w:r>
              <w:rPr>
                <w:b/>
                <w:color w:val="000000"/>
                <w:szCs w:val="24"/>
                <w:lang w:val="bg-BG" w:eastAsia="bg-BG"/>
              </w:rPr>
              <w:t>Източник на информация и принципни действия</w:t>
            </w:r>
          </w:p>
        </w:tc>
      </w:tr>
      <w:tr w:rsidR="00DE0648" w14:paraId="0AFCF0DD" w14:textId="77777777" w:rsidTr="00D047F4">
        <w:trPr>
          <w:trHeight w:val="454"/>
        </w:trPr>
        <w:tc>
          <w:tcPr>
            <w:tcW w:w="6493"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7134AB5" w14:textId="52610F19" w:rsidR="00E87CB9" w:rsidRDefault="00DE0648" w:rsidP="00DE0648">
            <w:pPr>
              <w:tabs>
                <w:tab w:val="left" w:pos="-284"/>
              </w:tabs>
              <w:spacing w:line="240" w:lineRule="exact"/>
              <w:jc w:val="both"/>
              <w:rPr>
                <w:b/>
                <w:szCs w:val="24"/>
                <w:lang w:val="bg-BG"/>
              </w:rPr>
            </w:pPr>
            <w:r>
              <w:rPr>
                <w:rFonts w:eastAsia="Calibri"/>
                <w:szCs w:val="24"/>
                <w:lang w:val="en-US"/>
              </w:rPr>
              <w:t>1</w:t>
            </w:r>
            <w:r>
              <w:rPr>
                <w:rFonts w:eastAsia="Calibri"/>
                <w:szCs w:val="24"/>
                <w:lang w:val="bg-BG"/>
              </w:rPr>
              <w:t>.</w:t>
            </w:r>
            <w:r w:rsidR="000B6068">
              <w:rPr>
                <w:rFonts w:eastAsia="Calibri"/>
                <w:szCs w:val="24"/>
                <w:lang w:val="bg-BG"/>
              </w:rPr>
              <w:t xml:space="preserve"> </w:t>
            </w:r>
            <w:r>
              <w:rPr>
                <w:rFonts w:eastAsia="Calibri"/>
                <w:szCs w:val="24"/>
                <w:lang w:val="bg-BG"/>
              </w:rPr>
              <w:t xml:space="preserve">Приложение І - Автобиографията на ръководителя на проекта или на законния представител на </w:t>
            </w:r>
            <w:r w:rsidR="00E87CB9">
              <w:rPr>
                <w:rFonts w:eastAsia="Calibri"/>
                <w:szCs w:val="24"/>
                <w:lang w:val="bg-BG"/>
              </w:rPr>
              <w:t xml:space="preserve">кандидата </w:t>
            </w:r>
            <w:r>
              <w:rPr>
                <w:rFonts w:eastAsia="Calibri"/>
                <w:szCs w:val="24"/>
                <w:lang w:val="bg-BG"/>
              </w:rPr>
              <w:t xml:space="preserve">(управител, прокурист и др.)/собственика на капитала </w:t>
            </w:r>
            <w:r w:rsidR="00E87CB9">
              <w:rPr>
                <w:rFonts w:eastAsia="Calibri"/>
                <w:szCs w:val="24"/>
                <w:lang w:val="bg-BG"/>
              </w:rPr>
              <w:t xml:space="preserve">на организацията </w:t>
            </w:r>
            <w:r>
              <w:rPr>
                <w:rFonts w:eastAsia="Calibri"/>
                <w:szCs w:val="24"/>
                <w:lang w:val="bg-BG"/>
              </w:rPr>
              <w:t>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5A25AFC2" w14:textId="77777777" w:rsidR="00DE0648" w:rsidRDefault="00DE0648" w:rsidP="00DE0648">
            <w:pPr>
              <w:jc w:val="center"/>
              <w:rPr>
                <w:b/>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2D4938B" w14:textId="77777777" w:rsidR="00DE0648" w:rsidRDefault="00DE0648" w:rsidP="00DE0648">
            <w:pPr>
              <w:jc w:val="center"/>
              <w:rPr>
                <w:b/>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02D352E" w14:textId="77777777" w:rsidR="00DE0648" w:rsidRDefault="00DE0648" w:rsidP="00DE0648">
            <w:pPr>
              <w:jc w:val="center"/>
              <w:rPr>
                <w:b/>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hideMark/>
          </w:tcPr>
          <w:p w14:paraId="415DFEF3" w14:textId="173398B7" w:rsidR="00DE0648" w:rsidRDefault="00DE0648" w:rsidP="00DE0648">
            <w:pPr>
              <w:spacing w:after="60" w:line="256" w:lineRule="auto"/>
              <w:jc w:val="both"/>
              <w:rPr>
                <w:rFonts w:eastAsia="Calibri"/>
                <w:szCs w:val="24"/>
                <w:lang w:val="bg-BG"/>
              </w:rPr>
            </w:pPr>
            <w:r>
              <w:rPr>
                <w:rFonts w:eastAsia="Calibri"/>
                <w:szCs w:val="24"/>
                <w:lang w:val="bg-BG"/>
              </w:rPr>
              <w:t xml:space="preserve">Източник на информация – ИСУН 2020, Приложения към Формуляр за кандидатстване (Приложение І </w:t>
            </w:r>
            <w:r w:rsidR="00E87CB9">
              <w:rPr>
                <w:rFonts w:eastAsia="Calibri"/>
                <w:szCs w:val="24"/>
                <w:lang w:val="bg-BG"/>
              </w:rPr>
              <w:t>–</w:t>
            </w:r>
            <w:r>
              <w:rPr>
                <w:rFonts w:eastAsia="Calibri"/>
                <w:szCs w:val="24"/>
                <w:lang w:val="bg-BG"/>
              </w:rPr>
              <w:t xml:space="preserve"> Автобиография</w:t>
            </w:r>
            <w:r w:rsidR="00E87CB9">
              <w:rPr>
                <w:rFonts w:eastAsia="Calibri"/>
                <w:szCs w:val="24"/>
                <w:lang w:val="bg-BG"/>
              </w:rPr>
              <w:t>)</w:t>
            </w:r>
          </w:p>
          <w:p w14:paraId="4E0A96EE" w14:textId="77777777" w:rsidR="00DE0648" w:rsidRDefault="00DE0648" w:rsidP="00DE0648">
            <w:pPr>
              <w:spacing w:after="60" w:line="256" w:lineRule="auto"/>
              <w:jc w:val="both"/>
              <w:rPr>
                <w:rFonts w:eastAsia="Calibri"/>
                <w:szCs w:val="24"/>
                <w:u w:val="single"/>
                <w:lang w:val="bg-BG"/>
              </w:rPr>
            </w:pPr>
            <w:r>
              <w:rPr>
                <w:rFonts w:eastAsia="Calibri"/>
                <w:szCs w:val="24"/>
                <w:u w:val="single"/>
                <w:lang w:val="bg-BG"/>
              </w:rPr>
              <w:t>Принципни действия:</w:t>
            </w:r>
          </w:p>
          <w:p w14:paraId="074CFC76" w14:textId="557DC2FF"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 xml:space="preserve">В случай че Приложение І: </w:t>
            </w:r>
            <w:r>
              <w:rPr>
                <w:rFonts w:eastAsia="Calibri"/>
                <w:szCs w:val="24"/>
                <w:lang w:val="bg-BG"/>
              </w:rPr>
              <w:t xml:space="preserve">Автобиография на ръководителя на проекта или на законния представител на </w:t>
            </w:r>
            <w:r w:rsidR="00E87CB9">
              <w:rPr>
                <w:rFonts w:eastAsia="Calibri"/>
                <w:szCs w:val="24"/>
                <w:lang w:val="bg-BG"/>
              </w:rPr>
              <w:t>кандидата</w:t>
            </w:r>
            <w:r>
              <w:rPr>
                <w:rFonts w:eastAsia="Calibri"/>
                <w:szCs w:val="24"/>
                <w:lang w:val="bg-BG"/>
              </w:rPr>
              <w:t xml:space="preserve"> (управител, прокурист и др.)/собственика на капитала</w:t>
            </w:r>
            <w:r>
              <w:rPr>
                <w:color w:val="000000"/>
                <w:szCs w:val="24"/>
                <w:lang w:val="bg-BG" w:eastAsia="bg-BG"/>
              </w:rPr>
              <w:t xml:space="preserve"> </w:t>
            </w:r>
            <w:r w:rsidR="00E87CB9">
              <w:rPr>
                <w:color w:val="000000"/>
                <w:szCs w:val="24"/>
                <w:lang w:val="bg-BG" w:eastAsia="bg-BG"/>
              </w:rPr>
              <w:t xml:space="preserve">на организацията </w:t>
            </w:r>
            <w:r>
              <w:rPr>
                <w:color w:val="000000"/>
                <w:szCs w:val="24"/>
                <w:lang w:val="bg-BG" w:eastAsia="bg-BG"/>
              </w:rPr>
              <w:t>не е представена,</w:t>
            </w:r>
            <w:r>
              <w:rPr>
                <w:color w:val="000000"/>
                <w:szCs w:val="24"/>
                <w:lang w:val="en-US" w:eastAsia="bg-BG"/>
              </w:rPr>
              <w:t xml:space="preserve"> </w:t>
            </w:r>
            <w:r>
              <w:rPr>
                <w:color w:val="000000"/>
                <w:szCs w:val="24"/>
                <w:lang w:val="bg-BG" w:eastAsia="bg-BG"/>
              </w:rPr>
              <w:t xml:space="preserve">същата се изисква от кандидата като пояснителна информация. </w:t>
            </w:r>
          </w:p>
          <w:p w14:paraId="2F7DDFBC" w14:textId="77777777" w:rsidR="00DE0648" w:rsidRDefault="00DE0648" w:rsidP="00DE0648">
            <w:pPr>
              <w:autoSpaceDE w:val="0"/>
              <w:autoSpaceDN w:val="0"/>
              <w:adjustRightInd w:val="0"/>
              <w:spacing w:after="120"/>
              <w:jc w:val="both"/>
              <w:rPr>
                <w:b/>
                <w:color w:val="000000"/>
                <w:szCs w:val="24"/>
                <w:lang w:val="bg-BG" w:eastAsia="bg-BG"/>
              </w:rPr>
            </w:pPr>
            <w:r>
              <w:rPr>
                <w:rFonts w:eastAsia="Calibri"/>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DE0648" w14:paraId="5767E274"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24B0FF4A" w14:textId="77777777" w:rsidR="00DE0648" w:rsidRDefault="00DE0648" w:rsidP="00DE0648">
            <w:pPr>
              <w:pStyle w:val="NormalWeb"/>
              <w:tabs>
                <w:tab w:val="left" w:pos="460"/>
              </w:tabs>
              <w:spacing w:after="360" w:afterAutospacing="0"/>
              <w:jc w:val="both"/>
              <w:rPr>
                <w:rFonts w:eastAsia="Calibri"/>
              </w:rPr>
            </w:pPr>
            <w:r>
              <w:rPr>
                <w:rFonts w:eastAsia="Calibri"/>
              </w:rPr>
              <w:t xml:space="preserve">2. Приложение ІІ Декларацията на кандидата/партньора е попълнена по образец и подписана </w:t>
            </w:r>
            <w:r>
              <w:rPr>
                <w:b/>
              </w:rPr>
              <w:t xml:space="preserve">от </w:t>
            </w:r>
            <w:r>
              <w:rPr>
                <w:rFonts w:eastAsia="Calibri"/>
                <w:b/>
              </w:rPr>
              <w:t>всички</w:t>
            </w:r>
            <w:r>
              <w:rPr>
                <w:rFonts w:eastAsia="Calibri"/>
              </w:rPr>
              <w:t xml:space="preserve"> лица, които са овластени да представляват </w:t>
            </w:r>
            <w:r>
              <w:rPr>
                <w:rFonts w:eastAsia="Calibri"/>
                <w:b/>
              </w:rPr>
              <w:t>КАНДИДАТА</w:t>
            </w:r>
            <w:r>
              <w:rPr>
                <w:rFonts w:eastAsia="Calibri"/>
              </w:rPr>
              <w:t>, независимо дали г</w:t>
            </w:r>
            <w:r>
              <w:rPr>
                <w:rFonts w:eastAsia="Calibri"/>
                <w:lang w:val="en-US"/>
              </w:rPr>
              <w:t>o</w:t>
            </w:r>
            <w:r>
              <w:rPr>
                <w:rFonts w:eastAsia="Calibri"/>
              </w:rPr>
              <w:t xml:space="preserve">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 </w:t>
            </w:r>
          </w:p>
          <w:p w14:paraId="353E8BC8" w14:textId="77777777" w:rsidR="00DE0648" w:rsidRDefault="00DE0648" w:rsidP="00DE0648">
            <w:pPr>
              <w:tabs>
                <w:tab w:val="left" w:pos="318"/>
              </w:tabs>
              <w:spacing w:before="40" w:after="120" w:line="240" w:lineRule="exact"/>
              <w:ind w:left="34"/>
              <w:jc w:val="both"/>
              <w:rPr>
                <w:rFonts w:eastAsia="Calibri"/>
                <w:szCs w:val="24"/>
                <w:lang w:val="bg-BG"/>
              </w:rPr>
            </w:pPr>
            <w:r>
              <w:rPr>
                <w:szCs w:val="24"/>
                <w:lang w:val="bg-BG"/>
              </w:rPr>
              <w:t>Декларацията/ите е/са подписана/и на хартия от всички гореизброени лица, сканирана/и и прикачена/и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B853F97"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1E545B9"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3B070B8"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32E12A9F" w14:textId="77777777" w:rsidR="00DE0648" w:rsidRDefault="00DE0648" w:rsidP="00DE0648">
            <w:pPr>
              <w:spacing w:after="160" w:line="256" w:lineRule="auto"/>
              <w:jc w:val="both"/>
              <w:rPr>
                <w:rFonts w:eastAsia="Calibri"/>
                <w:szCs w:val="24"/>
                <w:lang w:val="bg-BG"/>
              </w:rPr>
            </w:pPr>
            <w:r>
              <w:rPr>
                <w:rFonts w:eastAsia="Calibri"/>
                <w:szCs w:val="24"/>
                <w:lang w:val="bg-BG"/>
              </w:rPr>
              <w:t>Източник на информация - ИСУН 2020, секция 12, Прикачени електронно подписани документи</w:t>
            </w:r>
          </w:p>
          <w:p w14:paraId="032CF633" w14:textId="77777777" w:rsidR="00DE0648" w:rsidRDefault="00DE0648" w:rsidP="00DE0648">
            <w:pPr>
              <w:spacing w:after="120"/>
              <w:jc w:val="both"/>
              <w:rPr>
                <w:rFonts w:eastAsia="Calibri"/>
                <w:szCs w:val="24"/>
                <w:u w:val="single"/>
                <w:lang w:val="bg-BG"/>
              </w:rPr>
            </w:pPr>
            <w:r>
              <w:rPr>
                <w:rFonts w:eastAsia="Calibri"/>
                <w:szCs w:val="24"/>
                <w:u w:val="single"/>
                <w:lang w:val="bg-BG"/>
              </w:rPr>
              <w:t>Принципни действия:</w:t>
            </w:r>
          </w:p>
          <w:p w14:paraId="6EEDAD3C" w14:textId="77777777" w:rsidR="00DE0648" w:rsidRDefault="00DE0648" w:rsidP="00DE0648">
            <w:pPr>
              <w:spacing w:after="120"/>
              <w:jc w:val="both"/>
              <w:rPr>
                <w:szCs w:val="24"/>
                <w:lang w:val="bg-BG" w:eastAsia="bg-BG"/>
              </w:rPr>
            </w:pPr>
            <w:r>
              <w:rPr>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Pr>
                <w:rFonts w:eastAsia="Calibri"/>
                <w:szCs w:val="24"/>
                <w:lang w:val="bg-BG"/>
              </w:rPr>
              <w:t>които са овластени да представляват кандидата, независимо дали гo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lang w:val="bg-BG"/>
              </w:rPr>
              <w:t xml:space="preserve">, </w:t>
            </w:r>
            <w:r>
              <w:rPr>
                <w:szCs w:val="24"/>
                <w:lang w:val="bg-BG" w:eastAsia="bg-BG"/>
              </w:rPr>
              <w:t>или не е попълнена коректно, същата/-ите ще бъде/-ат изискана/-и от кандидата като пояснителна информация.</w:t>
            </w:r>
          </w:p>
          <w:p w14:paraId="2F1BC52C" w14:textId="77777777" w:rsidR="00DE0648" w:rsidRDefault="00DE0648" w:rsidP="00DE0648">
            <w:pPr>
              <w:spacing w:after="60" w:line="256" w:lineRule="auto"/>
              <w:jc w:val="both"/>
              <w:rPr>
                <w:rFonts w:eastAsia="Calibri"/>
                <w:szCs w:val="24"/>
                <w:lang w:val="bg-BG"/>
              </w:rPr>
            </w:pPr>
            <w:r>
              <w:rPr>
                <w:rFonts w:eastAsia="Calibri"/>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DE0648" w14:paraId="1B9B6D0A"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47676231" w14:textId="77777777" w:rsidR="00DE0648" w:rsidRDefault="00DE0648" w:rsidP="00DE0648">
            <w:pPr>
              <w:pStyle w:val="NormalWeb"/>
              <w:tabs>
                <w:tab w:val="left" w:pos="460"/>
              </w:tabs>
              <w:spacing w:after="120" w:afterAutospacing="0"/>
              <w:jc w:val="both"/>
              <w:rPr>
                <w:rFonts w:eastAsia="Calibri"/>
              </w:rPr>
            </w:pPr>
            <w:r>
              <w:rPr>
                <w:rFonts w:eastAsia="Calibri"/>
                <w:lang w:val="en-US"/>
              </w:rPr>
              <w:lastRenderedPageBreak/>
              <w:t>3</w:t>
            </w:r>
            <w:r>
              <w:rPr>
                <w:rFonts w:eastAsia="Calibri"/>
              </w:rPr>
              <w:t xml:space="preserve">. Приложение ІІ-1 Декларация на кандидата/партньора общини (приложимо само за </w:t>
            </w:r>
            <w:r>
              <w:rPr>
                <w:rFonts w:eastAsia="Calibri"/>
                <w:b/>
              </w:rPr>
              <w:t>КАНДИДАТИ</w:t>
            </w:r>
            <w:r>
              <w:rPr>
                <w:rFonts w:eastAsia="Calibri"/>
              </w:rPr>
              <w:t xml:space="preserve"> общини).</w:t>
            </w:r>
          </w:p>
          <w:p w14:paraId="642EDAC6" w14:textId="77777777" w:rsidR="00DE0648" w:rsidRDefault="00DE0648" w:rsidP="00DE0648">
            <w:pPr>
              <w:tabs>
                <w:tab w:val="left" w:pos="318"/>
              </w:tabs>
              <w:spacing w:before="40" w:after="120" w:line="240" w:lineRule="exact"/>
              <w:jc w:val="both"/>
              <w:rPr>
                <w:rFonts w:eastAsia="Calibri"/>
                <w:szCs w:val="24"/>
                <w:lang w:val="bg-BG"/>
              </w:rPr>
            </w:pPr>
            <w:r>
              <w:rPr>
                <w:rFonts w:eastAsia="Calibri"/>
                <w:lang w:val="bg-BG"/>
              </w:rPr>
              <w:t>Декларацията е попълнена от представляващия кандидата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748BCA20"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D6128E"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C929ED5"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FE45C00" w14:textId="77777777" w:rsidR="00DE0648" w:rsidRDefault="00DE0648" w:rsidP="00DE0648">
            <w:pPr>
              <w:spacing w:after="240" w:line="256" w:lineRule="auto"/>
              <w:jc w:val="both"/>
              <w:rPr>
                <w:rFonts w:eastAsia="Calibri"/>
                <w:szCs w:val="24"/>
                <w:lang w:val="bg-BG"/>
              </w:rPr>
            </w:pPr>
            <w:r>
              <w:rPr>
                <w:rFonts w:eastAsia="Calibri"/>
                <w:szCs w:val="24"/>
                <w:lang w:val="bg-BG"/>
              </w:rPr>
              <w:t xml:space="preserve">Източник на информация - ИСУН 2020, секция 12 Прикачени електронно подписани документи </w:t>
            </w:r>
          </w:p>
          <w:p w14:paraId="16AA20FA" w14:textId="77777777" w:rsidR="00DE0648" w:rsidRDefault="00DE0648" w:rsidP="00DE0648">
            <w:pPr>
              <w:spacing w:after="60"/>
              <w:jc w:val="both"/>
              <w:rPr>
                <w:rFonts w:eastAsia="Calibri"/>
                <w:szCs w:val="24"/>
                <w:u w:val="single"/>
                <w:lang w:val="bg-BG"/>
              </w:rPr>
            </w:pPr>
            <w:r>
              <w:rPr>
                <w:rFonts w:eastAsia="Calibri"/>
                <w:szCs w:val="24"/>
                <w:u w:val="single"/>
                <w:lang w:val="bg-BG"/>
              </w:rPr>
              <w:t>Принципни действия:</w:t>
            </w:r>
          </w:p>
          <w:p w14:paraId="17BFDA69" w14:textId="77777777" w:rsidR="00DE0648" w:rsidRDefault="00DE0648" w:rsidP="00DE0648">
            <w:pPr>
              <w:spacing w:after="60"/>
              <w:jc w:val="both"/>
              <w:rPr>
                <w:szCs w:val="24"/>
                <w:lang w:val="bg-BG" w:eastAsia="bg-BG"/>
              </w:rPr>
            </w:pPr>
            <w:r>
              <w:rPr>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Pr>
                <w:rFonts w:eastAsia="Calibri"/>
                <w:lang w:val="bg-BG"/>
              </w:rPr>
              <w:t xml:space="preserve"> </w:t>
            </w:r>
            <w:r>
              <w:rPr>
                <w:szCs w:val="24"/>
                <w:lang w:val="bg-BG" w:eastAsia="bg-BG"/>
              </w:rPr>
              <w:t>или не е попълнена коректно, същата/-ите ще бъде/-ат изискана/-и като пояснителна информация.</w:t>
            </w:r>
          </w:p>
          <w:p w14:paraId="362A9B7A" w14:textId="77777777" w:rsidR="00DE0648" w:rsidRDefault="00DE0648" w:rsidP="00DE0648">
            <w:pPr>
              <w:spacing w:after="60" w:line="256" w:lineRule="auto"/>
              <w:jc w:val="both"/>
              <w:rPr>
                <w:rFonts w:eastAsia="Calibri"/>
                <w:szCs w:val="24"/>
                <w:lang w:val="bg-BG"/>
              </w:rPr>
            </w:pPr>
            <w:r>
              <w:rPr>
                <w:rFonts w:eastAsia="Calibri"/>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DE0648" w14:paraId="4F1E8051"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4C11BD1B" w14:textId="04032465" w:rsidR="00DE0648" w:rsidRDefault="00DE0648" w:rsidP="00DE0648">
            <w:pPr>
              <w:tabs>
                <w:tab w:val="left" w:pos="318"/>
              </w:tabs>
              <w:spacing w:before="40" w:after="120" w:line="240" w:lineRule="exact"/>
              <w:jc w:val="both"/>
              <w:rPr>
                <w:szCs w:val="24"/>
                <w:lang w:val="bg-BG"/>
              </w:rPr>
            </w:pPr>
            <w:r>
              <w:rPr>
                <w:rFonts w:eastAsia="Calibri"/>
                <w:szCs w:val="24"/>
                <w:lang w:val="en-US"/>
              </w:rPr>
              <w:t>4.</w:t>
            </w:r>
            <w:r w:rsidR="000B6068">
              <w:rPr>
                <w:rFonts w:eastAsia="Calibri"/>
                <w:szCs w:val="24"/>
                <w:lang w:val="bg-BG"/>
              </w:rPr>
              <w:t xml:space="preserve"> </w:t>
            </w:r>
            <w:r>
              <w:rPr>
                <w:rFonts w:eastAsia="Calibri"/>
                <w:szCs w:val="24"/>
                <w:lang w:val="bg-BG"/>
              </w:rPr>
              <w:t>Приложение І</w:t>
            </w:r>
            <w:r>
              <w:rPr>
                <w:rFonts w:eastAsia="Calibri"/>
                <w:szCs w:val="24"/>
                <w:lang w:val="en-US"/>
              </w:rPr>
              <w:t>II</w:t>
            </w:r>
            <w:r>
              <w:rPr>
                <w:rFonts w:eastAsia="Calibri"/>
                <w:szCs w:val="24"/>
                <w:lang w:val="bg-BG"/>
              </w:rPr>
              <w:t xml:space="preserve"> - Декларация за минимални и държавни помощи е попълнена по образец и </w:t>
            </w:r>
            <w:r>
              <w:rPr>
                <w:szCs w:val="24"/>
                <w:lang w:val="bg-BG"/>
              </w:rPr>
              <w:t xml:space="preserve">подписана от поне едно от лицата, вписани като представляващи </w:t>
            </w:r>
            <w:r>
              <w:rPr>
                <w:b/>
                <w:szCs w:val="24"/>
                <w:lang w:val="bg-BG"/>
              </w:rPr>
              <w:t>КАНДИДАТА</w:t>
            </w:r>
            <w:r>
              <w:rPr>
                <w:szCs w:val="24"/>
                <w:lang w:val="bg-BG"/>
              </w:rPr>
              <w:t xml:space="preserve"> в търговски регистър </w:t>
            </w:r>
            <w:r>
              <w:rPr>
                <w:lang w:val="bg-BG"/>
              </w:rPr>
              <w:t>и РЮЛНЦ</w:t>
            </w:r>
            <w:r>
              <w:rPr>
                <w:szCs w:val="24"/>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p>
          <w:p w14:paraId="34B2EAAE" w14:textId="5B6423AA" w:rsidR="006B079B" w:rsidRPr="000B6068" w:rsidRDefault="006B079B" w:rsidP="00DE0648">
            <w:pPr>
              <w:tabs>
                <w:tab w:val="left" w:pos="318"/>
              </w:tabs>
              <w:spacing w:before="40" w:after="120" w:line="240" w:lineRule="exact"/>
              <w:jc w:val="both"/>
              <w:rPr>
                <w:i/>
                <w:lang w:val="bg-BG"/>
              </w:rPr>
            </w:pPr>
            <w:r w:rsidRPr="000B6068">
              <w:rPr>
                <w:i/>
                <w:szCs w:val="24"/>
                <w:lang w:val="bg-BG"/>
              </w:rPr>
              <w:t>Неприложимо за общини</w:t>
            </w:r>
          </w:p>
        </w:tc>
        <w:tc>
          <w:tcPr>
            <w:tcW w:w="594" w:type="dxa"/>
            <w:gridSpan w:val="2"/>
            <w:tcBorders>
              <w:top w:val="single" w:sz="4" w:space="0" w:color="auto"/>
              <w:left w:val="single" w:sz="4" w:space="0" w:color="auto"/>
              <w:bottom w:val="single" w:sz="4" w:space="0" w:color="auto"/>
              <w:right w:val="single" w:sz="4" w:space="0" w:color="auto"/>
            </w:tcBorders>
          </w:tcPr>
          <w:p w14:paraId="4EE1EB14"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C043E40"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D4EAE0"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5843741B" w14:textId="77777777" w:rsidR="00DE0648" w:rsidRDefault="00DE0648" w:rsidP="00DE0648">
            <w:pPr>
              <w:spacing w:after="60" w:line="256" w:lineRule="auto"/>
              <w:jc w:val="both"/>
              <w:rPr>
                <w:rFonts w:eastAsia="Calibri"/>
                <w:szCs w:val="24"/>
                <w:lang w:val="bg-BG"/>
              </w:rPr>
            </w:pPr>
            <w:r>
              <w:rPr>
                <w:rFonts w:eastAsia="Calibri"/>
                <w:szCs w:val="24"/>
                <w:lang w:val="bg-BG"/>
              </w:rPr>
              <w:t xml:space="preserve">Източник на информация - ИСУН 2020, секция 12 Прикачени електронно подписани документи, </w:t>
            </w:r>
          </w:p>
          <w:p w14:paraId="2ECA1CC1" w14:textId="77777777" w:rsidR="00DE0648" w:rsidRDefault="00DE0648" w:rsidP="00DE0648">
            <w:pPr>
              <w:spacing w:after="60" w:line="256" w:lineRule="auto"/>
              <w:jc w:val="both"/>
              <w:rPr>
                <w:rFonts w:eastAsia="Calibri"/>
                <w:szCs w:val="24"/>
                <w:u w:val="single"/>
                <w:lang w:val="bg-BG"/>
              </w:rPr>
            </w:pPr>
            <w:r>
              <w:rPr>
                <w:rFonts w:eastAsia="Calibri"/>
                <w:szCs w:val="24"/>
                <w:u w:val="single"/>
                <w:lang w:val="bg-BG"/>
              </w:rPr>
              <w:t>Принципни действия:</w:t>
            </w:r>
          </w:p>
          <w:p w14:paraId="1ABDF600" w14:textId="77777777"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04932855" w14:textId="77777777" w:rsidR="00DE0648" w:rsidRDefault="00DE0648" w:rsidP="00DE0648">
            <w:pPr>
              <w:spacing w:after="120" w:line="256" w:lineRule="auto"/>
              <w:jc w:val="both"/>
              <w:rPr>
                <w:rFonts w:eastAsia="Calibri"/>
                <w:szCs w:val="24"/>
                <w:lang w:val="bg-BG"/>
              </w:rPr>
            </w:pPr>
            <w:r>
              <w:rPr>
                <w:rFonts w:eastAsia="Calibri"/>
                <w:szCs w:val="24"/>
                <w:lang w:val="bg-BG"/>
              </w:rPr>
              <w:t>Декларацията следва да се представи в срока, определен от оценителната комисия.</w:t>
            </w:r>
          </w:p>
          <w:p w14:paraId="1C7EFF8D" w14:textId="77777777" w:rsidR="00DE0648" w:rsidRDefault="00DE0648" w:rsidP="00DE0648">
            <w:pPr>
              <w:spacing w:after="60" w:line="256" w:lineRule="auto"/>
              <w:jc w:val="both"/>
              <w:rPr>
                <w:rFonts w:eastAsia="Calibri"/>
                <w:szCs w:val="24"/>
                <w:lang w:val="bg-BG"/>
              </w:rPr>
            </w:pPr>
            <w:r>
              <w:rPr>
                <w:rFonts w:eastAsia="Calibri"/>
                <w:szCs w:val="24"/>
                <w:lang w:val="bg-BG"/>
              </w:rPr>
              <w:t>Непредставянето на декларацията като пояснителна информация е основание за отхвърляне на проектното предложение.</w:t>
            </w:r>
          </w:p>
        </w:tc>
      </w:tr>
      <w:tr w:rsidR="00DE0648" w14:paraId="21294EC0"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602D70D3" w14:textId="77777777" w:rsidR="00DE0648" w:rsidRDefault="00DE0648" w:rsidP="00DE0648">
            <w:pPr>
              <w:tabs>
                <w:tab w:val="left" w:pos="460"/>
              </w:tabs>
              <w:spacing w:before="40" w:after="120" w:line="240" w:lineRule="exact"/>
              <w:jc w:val="both"/>
              <w:rPr>
                <w:rFonts w:eastAsia="Calibri"/>
                <w:szCs w:val="24"/>
                <w:lang w:val="bg-BG"/>
              </w:rPr>
            </w:pPr>
            <w:r>
              <w:rPr>
                <w:szCs w:val="24"/>
                <w:lang w:val="en-US"/>
              </w:rPr>
              <w:t xml:space="preserve">5. </w:t>
            </w:r>
            <w:r>
              <w:rPr>
                <w:szCs w:val="24"/>
                <w:lang w:val="bg-BG"/>
              </w:rPr>
              <w:t xml:space="preserve">Приложение </w:t>
            </w:r>
            <w:r>
              <w:rPr>
                <w:szCs w:val="24"/>
                <w:lang w:val="en-US"/>
              </w:rPr>
              <w:t>I</w:t>
            </w:r>
            <w:r>
              <w:rPr>
                <w:szCs w:val="24"/>
                <w:lang w:val="bg-BG"/>
              </w:rPr>
              <w:t xml:space="preserve">V - Декларация за предоставяне на данни от НСИ, попълнена по образец и подписана от поне едно от представляващите </w:t>
            </w:r>
            <w:r>
              <w:rPr>
                <w:b/>
                <w:szCs w:val="24"/>
                <w:lang w:val="bg-BG"/>
              </w:rPr>
              <w:t>КАНДИДАТА</w:t>
            </w:r>
            <w:r>
              <w:rPr>
                <w:szCs w:val="24"/>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A4E40D8"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71A716A"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C7DCC46"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511247F6" w14:textId="77777777" w:rsidR="00DE0648" w:rsidRDefault="00DE0648" w:rsidP="00DE0648">
            <w:pPr>
              <w:tabs>
                <w:tab w:val="left" w:pos="5704"/>
              </w:tabs>
              <w:autoSpaceDE w:val="0"/>
              <w:autoSpaceDN w:val="0"/>
              <w:adjustRightInd w:val="0"/>
              <w:spacing w:after="60"/>
              <w:jc w:val="both"/>
              <w:rPr>
                <w:color w:val="000000"/>
                <w:szCs w:val="24"/>
                <w:lang w:val="bg-BG" w:eastAsia="bg-BG"/>
              </w:rPr>
            </w:pPr>
            <w:r>
              <w:rPr>
                <w:color w:val="000000"/>
                <w:szCs w:val="24"/>
                <w:lang w:val="bg-BG" w:eastAsia="bg-BG"/>
              </w:rPr>
              <w:t xml:space="preserve">Източник на информация – ИСУН 2020, секция 12 Прикачени електронно подписани документи, </w:t>
            </w:r>
          </w:p>
          <w:p w14:paraId="455F7A7D" w14:textId="77777777" w:rsidR="00DE0648" w:rsidRDefault="00DE0648" w:rsidP="00DE0648">
            <w:pPr>
              <w:autoSpaceDE w:val="0"/>
              <w:autoSpaceDN w:val="0"/>
              <w:adjustRightInd w:val="0"/>
              <w:spacing w:after="60"/>
              <w:jc w:val="both"/>
              <w:rPr>
                <w:color w:val="000000"/>
                <w:szCs w:val="24"/>
                <w:u w:val="single"/>
                <w:lang w:val="bg-BG" w:eastAsia="bg-BG"/>
              </w:rPr>
            </w:pPr>
            <w:r>
              <w:rPr>
                <w:color w:val="000000"/>
                <w:szCs w:val="24"/>
                <w:u w:val="single"/>
                <w:lang w:val="bg-BG" w:eastAsia="bg-BG"/>
              </w:rPr>
              <w:t>Принципни действия:</w:t>
            </w:r>
          </w:p>
          <w:p w14:paraId="7AEAEA3E" w14:textId="77777777" w:rsidR="00DE0648" w:rsidRDefault="00DE0648" w:rsidP="00DE0648">
            <w:pPr>
              <w:spacing w:after="60" w:line="256" w:lineRule="auto"/>
              <w:jc w:val="both"/>
              <w:rPr>
                <w:rFonts w:eastAsia="Calibri"/>
                <w:szCs w:val="24"/>
                <w:lang w:val="bg-BG"/>
              </w:rPr>
            </w:pPr>
            <w:r>
              <w:rPr>
                <w:color w:val="000000"/>
                <w:szCs w:val="24"/>
                <w:lang w:val="bg-BG" w:eastAsia="bg-BG"/>
              </w:rPr>
              <w:t xml:space="preserve">В случай че </w:t>
            </w:r>
            <w:r>
              <w:rPr>
                <w:szCs w:val="24"/>
                <w:lang w:val="bg-BG"/>
              </w:rPr>
              <w:t>Декларация за предоставяне на данни от НСИ</w:t>
            </w:r>
            <w:r>
              <w:rPr>
                <w:color w:val="000000"/>
                <w:szCs w:val="24"/>
                <w:lang w:val="bg-BG" w:eastAsia="bg-BG"/>
              </w:rPr>
              <w:t xml:space="preserve"> не е представена от </w:t>
            </w:r>
            <w:r>
              <w:rPr>
                <w:b/>
                <w:color w:val="000000"/>
                <w:szCs w:val="24"/>
                <w:lang w:val="bg-BG" w:eastAsia="bg-BG"/>
              </w:rPr>
              <w:t>кандидата</w:t>
            </w:r>
            <w:r>
              <w:rPr>
                <w:color w:val="000000"/>
                <w:szCs w:val="24"/>
                <w:lang w:val="bg-BG" w:eastAsia="bg-BG"/>
              </w:rPr>
              <w:t xml:space="preserve"> или не е попълнена, или подписана коректно, същата ще бъде изискана от кандидата преди договаряне, в случай на одобрение на проектното предложение.</w:t>
            </w:r>
          </w:p>
        </w:tc>
      </w:tr>
      <w:tr w:rsidR="00DE0648" w14:paraId="24793817"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48BEE9E6" w14:textId="73F142E8" w:rsidR="00DE0648" w:rsidRDefault="00DE0648" w:rsidP="00DE0648">
            <w:pPr>
              <w:tabs>
                <w:tab w:val="left" w:pos="318"/>
              </w:tabs>
              <w:spacing w:before="40" w:after="120" w:line="240" w:lineRule="exact"/>
              <w:ind w:left="34"/>
              <w:jc w:val="both"/>
              <w:rPr>
                <w:rFonts w:eastAsia="Calibri"/>
                <w:szCs w:val="24"/>
                <w:lang w:val="bg-BG"/>
              </w:rPr>
            </w:pPr>
            <w:r>
              <w:rPr>
                <w:rFonts w:eastAsia="Calibri"/>
                <w:szCs w:val="24"/>
                <w:lang w:val="en-US"/>
              </w:rPr>
              <w:lastRenderedPageBreak/>
              <w:t>6</w:t>
            </w:r>
            <w:r>
              <w:rPr>
                <w:rFonts w:eastAsia="Calibri"/>
                <w:szCs w:val="24"/>
                <w:lang w:val="bg-BG"/>
              </w:rPr>
              <w:t>.</w:t>
            </w:r>
            <w:r w:rsidR="000B6068">
              <w:rPr>
                <w:rFonts w:eastAsia="Calibri"/>
                <w:szCs w:val="24"/>
                <w:lang w:val="bg-BG"/>
              </w:rPr>
              <w:t xml:space="preserve"> </w:t>
            </w:r>
            <w:r>
              <w:rPr>
                <w:rFonts w:eastAsia="Calibri"/>
                <w:szCs w:val="24"/>
                <w:lang w:val="bg-BG"/>
              </w:rPr>
              <w:t xml:space="preserve">Удостоверение за актуално състояние на </w:t>
            </w:r>
            <w:r>
              <w:rPr>
                <w:rFonts w:eastAsia="Calibri"/>
                <w:b/>
                <w:szCs w:val="24"/>
                <w:lang w:val="bg-BG"/>
              </w:rPr>
              <w:t>КАНДИДАТА</w:t>
            </w:r>
            <w:r>
              <w:rPr>
                <w:rFonts w:eastAsia="Calibri"/>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59F50B80" w14:textId="77777777" w:rsidR="00E87CB9" w:rsidRDefault="00E87CB9" w:rsidP="00DE0648">
            <w:pPr>
              <w:tabs>
                <w:tab w:val="left" w:pos="318"/>
              </w:tabs>
              <w:spacing w:before="40" w:after="120" w:line="240" w:lineRule="exact"/>
              <w:ind w:left="34"/>
              <w:jc w:val="both"/>
              <w:rPr>
                <w:rFonts w:eastAsia="Calibri"/>
                <w:b/>
                <w:i/>
                <w:szCs w:val="24"/>
                <w:lang w:val="bg-BG"/>
              </w:rPr>
            </w:pPr>
            <w:r w:rsidRPr="00E87CB9">
              <w:rPr>
                <w:rFonts w:eastAsia="Calibri"/>
                <w:b/>
                <w:i/>
                <w:szCs w:val="24"/>
                <w:lang w:val="bg-BG"/>
              </w:rPr>
              <w:t>Неприложимо за бюджетни предприятия.</w:t>
            </w:r>
          </w:p>
          <w:p w14:paraId="5F2007B3" w14:textId="7F64D2B9" w:rsidR="00DE0648" w:rsidRDefault="00DE0648" w:rsidP="00DE0648">
            <w:pPr>
              <w:tabs>
                <w:tab w:val="left" w:pos="318"/>
              </w:tabs>
              <w:spacing w:before="40" w:after="120" w:line="240" w:lineRule="exact"/>
              <w:ind w:left="34"/>
              <w:jc w:val="both"/>
              <w:rPr>
                <w:rFonts w:eastAsia="Calibri"/>
                <w:b/>
                <w:i/>
                <w:szCs w:val="24"/>
                <w:lang w:val="bg-BG"/>
              </w:rPr>
            </w:pPr>
            <w:r>
              <w:rPr>
                <w:rFonts w:eastAsia="Calibri"/>
                <w:b/>
                <w:i/>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6AD4547D"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EBA1FEA"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5675269"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7D17078" w14:textId="77777777" w:rsidR="00DE0648" w:rsidRDefault="00DE0648" w:rsidP="00DE0648">
            <w:pPr>
              <w:spacing w:after="60" w:line="256" w:lineRule="auto"/>
              <w:jc w:val="both"/>
              <w:rPr>
                <w:rFonts w:eastAsia="Calibri"/>
                <w:szCs w:val="24"/>
                <w:lang w:val="bg-BG"/>
              </w:rPr>
            </w:pPr>
            <w:r>
              <w:rPr>
                <w:rFonts w:eastAsia="Calibri"/>
                <w:szCs w:val="24"/>
                <w:lang w:val="bg-BG"/>
              </w:rPr>
              <w:t>Източник на информация – ИСУН 2020, секция 12 Прикачени електронно подписани документи“</w:t>
            </w:r>
          </w:p>
          <w:p w14:paraId="58D47BD7" w14:textId="77777777" w:rsidR="00DE0648" w:rsidRDefault="00DE0648" w:rsidP="00DE0648">
            <w:pPr>
              <w:spacing w:after="60" w:line="256" w:lineRule="auto"/>
              <w:jc w:val="both"/>
              <w:rPr>
                <w:rFonts w:eastAsia="Calibri"/>
                <w:szCs w:val="24"/>
                <w:u w:val="single"/>
                <w:lang w:val="bg-BG"/>
              </w:rPr>
            </w:pPr>
            <w:r>
              <w:rPr>
                <w:rFonts w:eastAsia="Calibri"/>
                <w:szCs w:val="24"/>
                <w:u w:val="single"/>
                <w:lang w:val="bg-BG"/>
              </w:rPr>
              <w:t>Принципни действия:</w:t>
            </w:r>
          </w:p>
          <w:p w14:paraId="6A9FD58C" w14:textId="77777777" w:rsidR="00DE0648" w:rsidRDefault="00DE0648" w:rsidP="00DE0648">
            <w:pPr>
              <w:spacing w:line="256" w:lineRule="auto"/>
              <w:jc w:val="both"/>
              <w:rPr>
                <w:rFonts w:eastAsia="Calibri"/>
                <w:szCs w:val="24"/>
                <w:lang w:val="bg-BG"/>
              </w:rPr>
            </w:pPr>
            <w:r>
              <w:rPr>
                <w:rFonts w:eastAsia="Calibri"/>
                <w:szCs w:val="24"/>
                <w:lang w:val="bg-BG"/>
              </w:rPr>
              <w:t xml:space="preserve">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 и информацията не може да се провери в търговски регистър </w:t>
            </w:r>
            <w:r>
              <w:rPr>
                <w:lang w:val="bg-BG"/>
              </w:rPr>
              <w:t>и РЮЛНЦ</w:t>
            </w:r>
            <w:r>
              <w:rPr>
                <w:rFonts w:eastAsia="Calibri"/>
                <w:szCs w:val="24"/>
                <w:lang w:val="bg-BG"/>
              </w:rPr>
              <w:t xml:space="preserve"> или други публични регистри, същото ще бъде изискано от кандидата като пояснителна информация.</w:t>
            </w:r>
          </w:p>
          <w:p w14:paraId="10D05206" w14:textId="77777777" w:rsidR="00DE0648" w:rsidRDefault="00DE0648" w:rsidP="00DE0648">
            <w:pPr>
              <w:spacing w:after="60" w:line="256" w:lineRule="auto"/>
              <w:jc w:val="both"/>
              <w:rPr>
                <w:rFonts w:eastAsia="Calibri"/>
                <w:szCs w:val="24"/>
                <w:lang w:val="bg-BG"/>
              </w:rPr>
            </w:pPr>
            <w:r>
              <w:rPr>
                <w:rFonts w:eastAsia="Calibri"/>
                <w:szCs w:val="24"/>
                <w:lang w:val="bg-BG"/>
              </w:rPr>
              <w:t xml:space="preserve">Актуалното състояние на кандидата следва да се представи в срока, определен от оценителната комисия. </w:t>
            </w:r>
          </w:p>
          <w:p w14:paraId="22E774D1" w14:textId="77777777" w:rsidR="00DE0648" w:rsidRDefault="00DE0648" w:rsidP="00DE0648">
            <w:pPr>
              <w:spacing w:after="60" w:line="256" w:lineRule="auto"/>
              <w:jc w:val="both"/>
              <w:rPr>
                <w:rFonts w:eastAsia="Calibri"/>
                <w:szCs w:val="24"/>
                <w:lang w:val="bg-BG"/>
              </w:rPr>
            </w:pPr>
            <w:r>
              <w:rPr>
                <w:rFonts w:eastAsia="Calibri"/>
                <w:szCs w:val="24"/>
                <w:lang w:val="bg-BG"/>
              </w:rPr>
              <w:t xml:space="preserve">Непредставянето </w:t>
            </w:r>
            <w:r>
              <w:rPr>
                <w:szCs w:val="24"/>
                <w:lang w:val="bg-BG"/>
              </w:rPr>
              <w:t>на удостоверение за актуално състояние като пояснителна информация</w:t>
            </w:r>
            <w:r>
              <w:rPr>
                <w:rFonts w:eastAsia="Calibri"/>
                <w:szCs w:val="24"/>
                <w:lang w:val="bg-BG"/>
              </w:rPr>
              <w:t xml:space="preserve"> (когато информацията не може да се провери в публичен регистър) е основание за отхвърляне на проектното предложение.</w:t>
            </w:r>
          </w:p>
        </w:tc>
      </w:tr>
      <w:tr w:rsidR="00DE0648" w14:paraId="18D7E382"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59698CBE" w14:textId="35CBB306" w:rsidR="00DE0648" w:rsidRPr="00B24EB9" w:rsidRDefault="00DE0648" w:rsidP="00DE0648">
            <w:pPr>
              <w:tabs>
                <w:tab w:val="left" w:pos="318"/>
              </w:tabs>
              <w:spacing w:before="40" w:after="120" w:line="240" w:lineRule="exact"/>
              <w:jc w:val="both"/>
              <w:rPr>
                <w:rFonts w:eastAsia="Calibri"/>
                <w:szCs w:val="24"/>
                <w:lang w:val="bg-BG"/>
              </w:rPr>
            </w:pPr>
            <w:r w:rsidRPr="00B24EB9">
              <w:rPr>
                <w:rFonts w:eastAsia="Calibri"/>
                <w:szCs w:val="24"/>
                <w:lang w:val="en-US"/>
              </w:rPr>
              <w:t>7</w:t>
            </w:r>
            <w:r w:rsidRPr="00B24EB9">
              <w:rPr>
                <w:rFonts w:eastAsia="Calibri"/>
                <w:szCs w:val="24"/>
                <w:lang w:val="bg-BG"/>
              </w:rPr>
              <w:t>.</w:t>
            </w:r>
            <w:r w:rsidRPr="00B24EB9">
              <w:rPr>
                <w:rFonts w:eastAsia="Calibri"/>
                <w:szCs w:val="24"/>
                <w:lang w:val="en-US"/>
              </w:rPr>
              <w:t xml:space="preserve"> </w:t>
            </w:r>
            <w:r w:rsidRPr="00B24EB9">
              <w:rPr>
                <w:rFonts w:eastAsia="Calibri"/>
                <w:szCs w:val="24"/>
                <w:lang w:val="bg-BG"/>
              </w:rPr>
              <w:t xml:space="preserve">Счетоводен баланс на </w:t>
            </w:r>
            <w:r w:rsidRPr="00B24EB9">
              <w:rPr>
                <w:rFonts w:eastAsia="Calibri"/>
                <w:b/>
                <w:szCs w:val="24"/>
                <w:lang w:val="bg-BG"/>
              </w:rPr>
              <w:t>КАНДИДАТА</w:t>
            </w:r>
            <w:r w:rsidRPr="00B24EB9">
              <w:rPr>
                <w:rFonts w:eastAsia="Calibri"/>
                <w:szCs w:val="24"/>
                <w:lang w:val="bg-BG"/>
              </w:rPr>
              <w:t xml:space="preserve"> за </w:t>
            </w:r>
            <w:r w:rsidR="007012CD" w:rsidRPr="00B24EB9">
              <w:rPr>
                <w:rFonts w:eastAsia="Calibri"/>
                <w:szCs w:val="24"/>
                <w:lang w:val="bg-BG"/>
              </w:rPr>
              <w:t xml:space="preserve">предходната </w:t>
            </w:r>
            <w:r w:rsidRPr="00B24EB9">
              <w:rPr>
                <w:rFonts w:eastAsia="Calibri"/>
                <w:szCs w:val="24"/>
                <w:lang w:val="bg-BG"/>
              </w:rPr>
              <w:t>финансова година – сканиран и прикачен в ИСУН 2020. /неприложимо за кандидати - общини/</w:t>
            </w:r>
          </w:p>
          <w:p w14:paraId="4E417538" w14:textId="29458333" w:rsidR="007012CD" w:rsidRPr="00B24EB9" w:rsidRDefault="007012CD" w:rsidP="007012CD">
            <w:pPr>
              <w:spacing w:after="123" w:line="248" w:lineRule="auto"/>
              <w:ind w:right="59"/>
              <w:jc w:val="both"/>
              <w:rPr>
                <w:snapToGrid/>
                <w:szCs w:val="24"/>
                <w:lang w:val="bg-BG" w:eastAsia="bg-BG"/>
              </w:rPr>
            </w:pPr>
            <w:r w:rsidRPr="00B24EB9">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C26C874" w14:textId="77777777" w:rsidR="007012CD" w:rsidRPr="00B24EB9" w:rsidRDefault="007012CD" w:rsidP="00DE0648">
            <w:pPr>
              <w:tabs>
                <w:tab w:val="left" w:pos="318"/>
              </w:tabs>
              <w:spacing w:before="40" w:after="120" w:line="240" w:lineRule="exact"/>
              <w:jc w:val="both"/>
              <w:rPr>
                <w:rFonts w:eastAsia="Calibri"/>
                <w:szCs w:val="24"/>
                <w:lang w:val="en-US"/>
              </w:rPr>
            </w:pPr>
          </w:p>
          <w:p w14:paraId="41492C51" w14:textId="04B90F19" w:rsidR="00DE0648" w:rsidRPr="00B24EB9" w:rsidRDefault="00DE0648" w:rsidP="00DE0648">
            <w:pPr>
              <w:numPr>
                <w:ilvl w:val="0"/>
                <w:numId w:val="90"/>
              </w:numPr>
              <w:tabs>
                <w:tab w:val="left" w:pos="460"/>
              </w:tabs>
              <w:snapToGrid w:val="0"/>
              <w:spacing w:before="40" w:after="120" w:line="240" w:lineRule="exact"/>
              <w:ind w:left="460" w:hanging="426"/>
              <w:jc w:val="both"/>
              <w:rPr>
                <w:rFonts w:eastAsia="Calibri"/>
                <w:szCs w:val="24"/>
                <w:lang w:val="bg-BG"/>
              </w:rPr>
            </w:pPr>
            <w:r w:rsidRPr="00B24EB9">
              <w:rPr>
                <w:rFonts w:eastAsia="Calibri"/>
                <w:szCs w:val="24"/>
                <w:lang w:val="bg-BG"/>
              </w:rPr>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14:paraId="4A84D320" w14:textId="0CAFE79F" w:rsidR="007012CD" w:rsidRPr="00B24EB9" w:rsidRDefault="007012CD" w:rsidP="00DE0648">
            <w:pPr>
              <w:numPr>
                <w:ilvl w:val="0"/>
                <w:numId w:val="90"/>
              </w:numPr>
              <w:tabs>
                <w:tab w:val="left" w:pos="460"/>
              </w:tabs>
              <w:snapToGrid w:val="0"/>
              <w:spacing w:before="40" w:after="120" w:line="240" w:lineRule="exact"/>
              <w:ind w:left="460" w:hanging="426"/>
              <w:jc w:val="both"/>
              <w:rPr>
                <w:rFonts w:eastAsia="Calibri"/>
                <w:szCs w:val="24"/>
                <w:lang w:val="bg-BG"/>
              </w:rPr>
            </w:pPr>
            <w:r w:rsidRPr="00B24EB9">
              <w:rPr>
                <w:rFonts w:eastAsia="Calibri"/>
                <w:snapToGrid/>
                <w:szCs w:val="24"/>
                <w:lang w:val="bg-BG" w:eastAsia="bg-BG"/>
              </w:rPr>
              <w:t>Когато кандидатът е община се извършва служебна проверка в Закона за държавния бюджет за текущата година.</w:t>
            </w:r>
          </w:p>
          <w:p w14:paraId="2F35EA5B" w14:textId="23EDD57A" w:rsidR="00DE0648" w:rsidRPr="00B24EB9" w:rsidRDefault="00DE0648" w:rsidP="00DE0648">
            <w:pPr>
              <w:tabs>
                <w:tab w:val="left" w:pos="460"/>
              </w:tabs>
              <w:spacing w:before="40" w:after="120" w:line="240" w:lineRule="exact"/>
              <w:ind w:left="34"/>
              <w:jc w:val="both"/>
              <w:rPr>
                <w:i/>
                <w:szCs w:val="24"/>
                <w:lang w:val="bg-BG" w:eastAsia="bg-BG"/>
              </w:rPr>
            </w:pPr>
            <w:r w:rsidRPr="00B24EB9">
              <w:rPr>
                <w:i/>
                <w:szCs w:val="24"/>
                <w:lang w:val="bg-BG" w:eastAsia="bg-BG"/>
              </w:rPr>
              <w:t>.</w:t>
            </w:r>
          </w:p>
          <w:p w14:paraId="33EE4E1C" w14:textId="77777777" w:rsidR="007012CD" w:rsidRPr="00B24EB9" w:rsidRDefault="00DE0648" w:rsidP="007012CD">
            <w:pPr>
              <w:spacing w:after="123" w:line="248" w:lineRule="auto"/>
              <w:ind w:right="59"/>
              <w:jc w:val="both"/>
              <w:rPr>
                <w:rFonts w:eastAsia="Calibri"/>
                <w:snapToGrid/>
                <w:szCs w:val="24"/>
                <w:lang w:val="bg-BG" w:eastAsia="bg-BG"/>
              </w:rPr>
            </w:pPr>
            <w:r w:rsidRPr="00B24EB9">
              <w:rPr>
                <w:rFonts w:eastAsia="Calibri"/>
                <w:szCs w:val="24"/>
                <w:lang w:val="bg-BG"/>
              </w:rPr>
              <w:t xml:space="preserve">Финансовите отчети трябва да отговарят на изискванията на чл. 25 от Закона за счетоводството. Финансовите отчети се </w:t>
            </w:r>
            <w:r w:rsidRPr="00B24EB9">
              <w:rPr>
                <w:rFonts w:eastAsia="Calibri"/>
                <w:szCs w:val="24"/>
                <w:lang w:val="bg-BG"/>
              </w:rPr>
              <w:lastRenderedPageBreak/>
              <w:t xml:space="preserve">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w:t>
            </w:r>
            <w:r w:rsidR="007012CD" w:rsidRPr="00B24EB9">
              <w:rPr>
                <w:rFonts w:eastAsia="Calibri"/>
                <w:snapToGrid/>
                <w:szCs w:val="24"/>
                <w:lang w:val="bg-BG" w:eastAsia="bg-BG"/>
              </w:rPr>
              <w:t>посочват имената на лицата, които са го подписали</w:t>
            </w:r>
          </w:p>
          <w:p w14:paraId="426C711C" w14:textId="47F075A8" w:rsidR="00DE0648" w:rsidRPr="00B24EB9" w:rsidRDefault="00DE0648" w:rsidP="00DE0648">
            <w:pPr>
              <w:tabs>
                <w:tab w:val="left" w:pos="460"/>
              </w:tabs>
              <w:spacing w:before="40" w:after="120" w:line="240" w:lineRule="exact"/>
              <w:ind w:left="34"/>
              <w:jc w:val="both"/>
              <w:rPr>
                <w:rFonts w:eastAsia="Calibri"/>
                <w:szCs w:val="24"/>
                <w:lang w:val="bg-BG"/>
              </w:rPr>
            </w:pPr>
            <w:r w:rsidRPr="00B24EB9">
              <w:rPr>
                <w:rFonts w:eastAsia="Calibri"/>
                <w:szCs w:val="24"/>
                <w:lang w:val="bg-BG"/>
              </w:rPr>
              <w:t>.</w:t>
            </w:r>
          </w:p>
          <w:p w14:paraId="553C2706" w14:textId="77777777" w:rsidR="00DE0648" w:rsidRPr="00B24EB9" w:rsidRDefault="00DE0648" w:rsidP="00DE0648">
            <w:pPr>
              <w:tabs>
                <w:tab w:val="left" w:pos="318"/>
              </w:tabs>
              <w:spacing w:before="40" w:after="120" w:line="240" w:lineRule="exact"/>
              <w:ind w:left="34"/>
              <w:jc w:val="both"/>
              <w:rPr>
                <w:i/>
                <w:szCs w:val="24"/>
                <w:lang w:val="en-US"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7FB1E193"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627C0C8"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1BA694"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25D24127" w14:textId="77777777" w:rsidR="00DE0648" w:rsidRPr="00B24EB9" w:rsidRDefault="00DE0648" w:rsidP="00B24EB9">
            <w:pPr>
              <w:spacing w:after="120"/>
              <w:jc w:val="both"/>
              <w:rPr>
                <w:szCs w:val="24"/>
                <w:lang w:val="bg-BG"/>
              </w:rPr>
            </w:pPr>
            <w:r w:rsidRPr="00B24EB9">
              <w:rPr>
                <w:rFonts w:eastAsia="Calibri"/>
                <w:szCs w:val="24"/>
                <w:lang w:val="bg-BG"/>
              </w:rPr>
              <w:t xml:space="preserve">Източник на информация – ИСУН 2020, </w:t>
            </w:r>
            <w:r w:rsidRPr="00B24EB9">
              <w:rPr>
                <w:szCs w:val="24"/>
                <w:lang w:val="bg-BG"/>
              </w:rPr>
              <w:t>секция 12 „Прикачени електронно подписани документи“, Счетоводен баланс</w:t>
            </w:r>
          </w:p>
          <w:p w14:paraId="0E1A304A" w14:textId="77777777" w:rsidR="00DE0648" w:rsidRPr="00B24EB9" w:rsidRDefault="00DE0648" w:rsidP="00B24EB9">
            <w:pPr>
              <w:spacing w:after="120"/>
              <w:jc w:val="both"/>
              <w:rPr>
                <w:rFonts w:eastAsia="Calibri"/>
                <w:szCs w:val="24"/>
                <w:u w:val="single"/>
                <w:lang w:val="bg-BG"/>
              </w:rPr>
            </w:pPr>
            <w:r w:rsidRPr="00B24EB9">
              <w:rPr>
                <w:rFonts w:eastAsia="Calibri"/>
                <w:szCs w:val="24"/>
                <w:u w:val="single"/>
                <w:lang w:val="bg-BG"/>
              </w:rPr>
              <w:t>Принципни действия:</w:t>
            </w:r>
          </w:p>
          <w:p w14:paraId="736507C7" w14:textId="77777777" w:rsidR="007012CD" w:rsidRPr="00B24EB9" w:rsidRDefault="007012CD" w:rsidP="00B24EB9">
            <w:pPr>
              <w:spacing w:after="120"/>
              <w:ind w:right="57"/>
              <w:jc w:val="both"/>
              <w:rPr>
                <w:snapToGrid/>
                <w:szCs w:val="22"/>
                <w:lang w:val="bg-BG" w:eastAsia="bg-BG"/>
              </w:rPr>
            </w:pPr>
            <w:r w:rsidRPr="00B24EB9">
              <w:rPr>
                <w:snapToGrid/>
                <w:szCs w:val="22"/>
                <w:lang w:val="bg-BG" w:eastAsia="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34897846" w14:textId="51C6EC16" w:rsidR="00DE0648" w:rsidRPr="00B24EB9" w:rsidRDefault="00DE0648" w:rsidP="00B24EB9">
            <w:pPr>
              <w:spacing w:after="120"/>
              <w:jc w:val="both"/>
              <w:rPr>
                <w:rFonts w:eastAsia="Calibri"/>
                <w:szCs w:val="24"/>
                <w:lang w:val="bg-BG"/>
              </w:rPr>
            </w:pPr>
            <w:r w:rsidRPr="00B24EB9">
              <w:rPr>
                <w:rFonts w:eastAsia="Calibri"/>
                <w:szCs w:val="24"/>
                <w:lang w:val="bg-BG"/>
              </w:rPr>
              <w:t>Счетоводни</w:t>
            </w:r>
            <w:r w:rsidR="006B079B" w:rsidRPr="00B24EB9">
              <w:rPr>
                <w:rFonts w:eastAsia="Calibri"/>
                <w:szCs w:val="24"/>
                <w:lang w:val="bg-BG"/>
              </w:rPr>
              <w:t>ят</w:t>
            </w:r>
            <w:r w:rsidRPr="00B24EB9">
              <w:rPr>
                <w:rFonts w:eastAsia="Calibri"/>
                <w:szCs w:val="24"/>
                <w:lang w:val="bg-BG"/>
              </w:rPr>
              <w:t xml:space="preserve"> баланс следва да се представят в срока, определен от оценителната комисия. Непредставянето </w:t>
            </w:r>
            <w:r w:rsidR="006B079B" w:rsidRPr="00B24EB9">
              <w:rPr>
                <w:rFonts w:eastAsia="Calibri"/>
                <w:szCs w:val="24"/>
                <w:lang w:val="bg-BG"/>
              </w:rPr>
              <w:t xml:space="preserve">му </w:t>
            </w:r>
            <w:r w:rsidRPr="00B24EB9">
              <w:rPr>
                <w:rFonts w:eastAsia="Calibri"/>
                <w:szCs w:val="24"/>
                <w:lang w:val="bg-BG"/>
              </w:rPr>
              <w:t>е основание за отхвърляне на проектното предложение.</w:t>
            </w:r>
          </w:p>
        </w:tc>
      </w:tr>
      <w:tr w:rsidR="00DE0648" w14:paraId="423C7A6E"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3A957EA7" w14:textId="716DA470" w:rsidR="00DE0648" w:rsidRPr="001C1B27" w:rsidRDefault="00DE0648" w:rsidP="00DE0648">
            <w:pPr>
              <w:tabs>
                <w:tab w:val="left" w:pos="-284"/>
              </w:tabs>
              <w:spacing w:after="160" w:line="240" w:lineRule="exact"/>
              <w:jc w:val="both"/>
              <w:rPr>
                <w:rFonts w:eastAsia="Calibri"/>
                <w:szCs w:val="24"/>
                <w:lang w:val="bg-BG"/>
              </w:rPr>
            </w:pPr>
            <w:r w:rsidRPr="003A7A66">
              <w:rPr>
                <w:rFonts w:eastAsia="Calibri"/>
                <w:szCs w:val="24"/>
                <w:lang w:val="bg-BG"/>
              </w:rPr>
              <w:lastRenderedPageBreak/>
              <w:t>8. Препис от Решение на ОбС за:</w:t>
            </w:r>
            <w:r w:rsidR="003A7A66">
              <w:rPr>
                <w:rFonts w:eastAsia="Calibri"/>
                <w:szCs w:val="24"/>
                <w:lang w:val="bg-BG"/>
              </w:rPr>
              <w:t xml:space="preserve"> </w:t>
            </w:r>
            <w:r w:rsidR="001C1B27" w:rsidRPr="001C1B27">
              <w:rPr>
                <w:rFonts w:eastAsia="Calibri"/>
                <w:szCs w:val="24"/>
                <w:lang w:val="bg-BG"/>
              </w:rPr>
              <w:t>подаване на проектно предложение по конкретната процедура и Решение на Общинския съвет за одобряване на партньорство за кандидатстването по проекта.</w:t>
            </w:r>
          </w:p>
          <w:p w14:paraId="14289FEB" w14:textId="0D09CFF8" w:rsidR="00DE0648" w:rsidRPr="003A7A66" w:rsidRDefault="006B079B" w:rsidP="00DE0648">
            <w:pPr>
              <w:tabs>
                <w:tab w:val="left" w:pos="-284"/>
              </w:tabs>
              <w:spacing w:after="160" w:line="240" w:lineRule="exact"/>
              <w:jc w:val="both"/>
              <w:rPr>
                <w:rFonts w:eastAsia="Calibri"/>
                <w:szCs w:val="24"/>
                <w:lang w:val="bg-BG"/>
              </w:rPr>
            </w:pPr>
            <w:r>
              <w:rPr>
                <w:rFonts w:eastAsia="Calibri"/>
                <w:szCs w:val="24"/>
                <w:lang w:val="bg-BG"/>
              </w:rPr>
              <w:t>Приложимо само за кандидат-община, в случай на партньорство</w:t>
            </w:r>
          </w:p>
          <w:p w14:paraId="758BA647" w14:textId="77777777" w:rsidR="00DE0648" w:rsidRPr="003A7A66" w:rsidRDefault="00DE0648" w:rsidP="00DE0648">
            <w:pPr>
              <w:tabs>
                <w:tab w:val="left" w:pos="-284"/>
              </w:tabs>
              <w:spacing w:after="160" w:line="240" w:lineRule="exact"/>
              <w:jc w:val="both"/>
              <w:rPr>
                <w:rFonts w:eastAsia="Calibri"/>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976DC92"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F87A5F"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7B643A"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AC0FD7C" w14:textId="77777777" w:rsidR="00DE0648" w:rsidRDefault="00DE0648" w:rsidP="00DE0648">
            <w:pPr>
              <w:spacing w:after="160" w:line="256" w:lineRule="auto"/>
              <w:jc w:val="both"/>
              <w:rPr>
                <w:rFonts w:eastAsia="Calibri"/>
                <w:szCs w:val="24"/>
                <w:lang w:val="bg-BG"/>
              </w:rPr>
            </w:pPr>
            <w:r>
              <w:rPr>
                <w:rFonts w:eastAsia="Calibri"/>
                <w:szCs w:val="24"/>
                <w:lang w:val="bg-BG"/>
              </w:rPr>
              <w:t>Източник на информация – ИСУН 2020, секция 12 Прикачени електронно подписани документи</w:t>
            </w:r>
          </w:p>
          <w:p w14:paraId="78C92D8C" w14:textId="77777777" w:rsidR="00DE0648" w:rsidRDefault="00DE0648" w:rsidP="00DE0648">
            <w:pPr>
              <w:spacing w:after="60" w:line="256" w:lineRule="auto"/>
              <w:jc w:val="both"/>
              <w:rPr>
                <w:rFonts w:eastAsia="Calibri"/>
                <w:szCs w:val="24"/>
                <w:lang w:val="bg-BG"/>
              </w:rPr>
            </w:pPr>
            <w:r>
              <w:rPr>
                <w:rFonts w:eastAsia="Calibri"/>
                <w:szCs w:val="24"/>
                <w:lang w:val="bg-BG"/>
              </w:rPr>
              <w:t>Принципни действия:</w:t>
            </w:r>
          </w:p>
          <w:p w14:paraId="58E55A34" w14:textId="77777777" w:rsidR="00DE0648" w:rsidRDefault="00DE0648" w:rsidP="00DE0648">
            <w:pPr>
              <w:spacing w:after="160" w:line="256" w:lineRule="auto"/>
              <w:jc w:val="both"/>
              <w:rPr>
                <w:rFonts w:eastAsia="Calibri"/>
                <w:szCs w:val="24"/>
                <w:lang w:val="bg-BG"/>
              </w:rPr>
            </w:pPr>
            <w:r>
              <w:rPr>
                <w:rFonts w:eastAsia="Calibri"/>
                <w:szCs w:val="24"/>
                <w:lang w:val="bg-BG"/>
              </w:rPr>
              <w:t>В случай че за кандидата не е представен препис от Решение на ОбС, същият ще бъде изискан като пояснителна информация.</w:t>
            </w:r>
          </w:p>
          <w:p w14:paraId="71C270F4" w14:textId="77777777" w:rsidR="00DE0648" w:rsidRDefault="00DE0648" w:rsidP="00DE0648">
            <w:pPr>
              <w:jc w:val="both"/>
              <w:rPr>
                <w:szCs w:val="24"/>
                <w:lang w:val="bg-BG"/>
              </w:rPr>
            </w:pPr>
            <w:r>
              <w:rPr>
                <w:szCs w:val="24"/>
                <w:lang w:val="bg-BG"/>
              </w:rPr>
              <w:t>Решението на ОбС следва да се представи в срока, определен от оценителната комисия.</w:t>
            </w:r>
          </w:p>
          <w:p w14:paraId="4B742857" w14:textId="77777777" w:rsidR="00DE0648" w:rsidRDefault="00DE0648" w:rsidP="00DE0648">
            <w:pPr>
              <w:spacing w:after="160" w:line="256" w:lineRule="auto"/>
              <w:jc w:val="both"/>
              <w:rPr>
                <w:szCs w:val="24"/>
                <w:lang w:val="bg-BG"/>
              </w:rPr>
            </w:pPr>
            <w:r>
              <w:rPr>
                <w:szCs w:val="24"/>
                <w:lang w:val="bg-BG"/>
              </w:rPr>
              <w:t>В случай че в посочения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DE0648" w14:paraId="363CD892"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2531AC39" w14:textId="7C6DFCF6" w:rsidR="00DE0648" w:rsidRDefault="000B6068" w:rsidP="00DE0648">
            <w:pPr>
              <w:spacing w:after="120"/>
              <w:ind w:right="-51"/>
              <w:jc w:val="both"/>
              <w:rPr>
                <w:szCs w:val="24"/>
                <w:lang w:val="bg-BG"/>
              </w:rPr>
            </w:pPr>
            <w:r>
              <w:rPr>
                <w:szCs w:val="24"/>
                <w:lang w:val="bg-BG"/>
              </w:rPr>
              <w:t>9</w:t>
            </w:r>
            <w:r w:rsidR="00DE0648">
              <w:rPr>
                <w:szCs w:val="24"/>
                <w:lang w:val="bg-BG"/>
              </w:rPr>
              <w:t xml:space="preserve">. Нотариално заверено пълномощно на лице, представляващо </w:t>
            </w:r>
            <w:r w:rsidR="00DE0648">
              <w:rPr>
                <w:b/>
                <w:szCs w:val="24"/>
                <w:lang w:val="bg-BG"/>
              </w:rPr>
              <w:t>КАНДИДАТА</w:t>
            </w:r>
            <w:r w:rsidR="00DE0648">
              <w:rPr>
                <w:szCs w:val="24"/>
                <w:lang w:val="bg-BG"/>
              </w:rPr>
              <w:t xml:space="preserve"> (заповед от кмета на община) за подписване на Формуляра за кандидатстване при подаване на проектното предложение в ИСУН 2020  (ако е приложимо).</w:t>
            </w:r>
          </w:p>
          <w:p w14:paraId="7DA8CD83" w14:textId="77777777" w:rsidR="00DE0648" w:rsidRDefault="00DE0648" w:rsidP="00DE0648">
            <w:pPr>
              <w:spacing w:after="120"/>
              <w:ind w:right="-51"/>
              <w:jc w:val="both"/>
              <w:rPr>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4FE10D61"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7CB2692"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936AD6"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764546" w14:textId="77777777" w:rsidR="00DE0648" w:rsidRDefault="00DE0648" w:rsidP="00DE0648">
            <w:pPr>
              <w:spacing w:after="120"/>
              <w:jc w:val="both"/>
              <w:rPr>
                <w:szCs w:val="24"/>
                <w:lang w:val="bg-BG"/>
              </w:rPr>
            </w:pPr>
            <w:r>
              <w:rPr>
                <w:szCs w:val="24"/>
                <w:lang w:val="bg-BG"/>
              </w:rPr>
              <w:t>Източник на информация – ИСУН 2020, секция 12 „Прикачени електронно подписани документи“ към Формуляр за кандидатстване</w:t>
            </w:r>
          </w:p>
          <w:p w14:paraId="0D4C4462" w14:textId="77777777" w:rsidR="00DE0648" w:rsidRDefault="00DE0648" w:rsidP="00DE0648">
            <w:pPr>
              <w:spacing w:after="120"/>
              <w:jc w:val="both"/>
              <w:rPr>
                <w:szCs w:val="24"/>
                <w:u w:val="single"/>
                <w:lang w:val="bg-BG"/>
              </w:rPr>
            </w:pPr>
            <w:r>
              <w:rPr>
                <w:szCs w:val="24"/>
                <w:u w:val="single"/>
                <w:lang w:val="bg-BG"/>
              </w:rPr>
              <w:t>Принципни действия:</w:t>
            </w:r>
          </w:p>
          <w:p w14:paraId="41E80EAF" w14:textId="1B8CB744" w:rsidR="00DE0648" w:rsidRDefault="00DE0648" w:rsidP="00DE0648">
            <w:pPr>
              <w:jc w:val="both"/>
              <w:rPr>
                <w:szCs w:val="24"/>
                <w:lang w:val="bg-BG"/>
              </w:rPr>
            </w:pPr>
            <w:r>
              <w:rPr>
                <w:szCs w:val="24"/>
                <w:lang w:val="bg-BG"/>
              </w:rPr>
              <w:t xml:space="preserve">В случай че </w:t>
            </w:r>
            <w:r w:rsidR="000B6068">
              <w:rPr>
                <w:szCs w:val="24"/>
                <w:lang w:val="bg-BG"/>
              </w:rPr>
              <w:t xml:space="preserve">формулярът за кандидатстване не е подписан от представляващото организацията лице и </w:t>
            </w:r>
            <w:r>
              <w:rPr>
                <w:szCs w:val="24"/>
                <w:lang w:val="bg-BG"/>
              </w:rPr>
              <w:t>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7E883A6B" w14:textId="77777777" w:rsidR="00DE0648" w:rsidRDefault="00DE0648" w:rsidP="00DE0648">
            <w:pPr>
              <w:jc w:val="both"/>
              <w:rPr>
                <w:szCs w:val="24"/>
                <w:lang w:val="bg-BG"/>
              </w:rPr>
            </w:pPr>
          </w:p>
          <w:p w14:paraId="4B361BD3" w14:textId="77777777" w:rsidR="00DE0648" w:rsidRDefault="00DE0648" w:rsidP="00DE0648">
            <w:pPr>
              <w:jc w:val="both"/>
              <w:rPr>
                <w:szCs w:val="24"/>
                <w:lang w:val="bg-BG"/>
              </w:rPr>
            </w:pPr>
            <w:r>
              <w:rPr>
                <w:szCs w:val="24"/>
                <w:lang w:val="bg-BG"/>
              </w:rPr>
              <w:t>Пълномощното/заповедта/ декларацията следва да се представят в срока, определен от оценителната комисия.</w:t>
            </w:r>
          </w:p>
          <w:p w14:paraId="75D6385A" w14:textId="77777777" w:rsidR="00DE0648" w:rsidRDefault="00DE0648" w:rsidP="00DE0648">
            <w:pPr>
              <w:jc w:val="both"/>
              <w:rPr>
                <w:szCs w:val="24"/>
                <w:lang w:val="bg-BG"/>
              </w:rPr>
            </w:pPr>
            <w:r>
              <w:rPr>
                <w:szCs w:val="24"/>
                <w:lang w:val="bg-BG"/>
              </w:rPr>
              <w:lastRenderedPageBreak/>
              <w:t>Непредставянето на документите като пояснителна информация е основание за отхвърляне на проектното предложение.</w:t>
            </w:r>
          </w:p>
        </w:tc>
      </w:tr>
      <w:tr w:rsidR="00DE0648" w14:paraId="4EDE6E07" w14:textId="77777777" w:rsidTr="00D047F4">
        <w:tc>
          <w:tcPr>
            <w:tcW w:w="15450"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574D26E3" w14:textId="77777777" w:rsidR="00DE0648" w:rsidRDefault="00DE0648" w:rsidP="00DE0648">
            <w:pPr>
              <w:tabs>
                <w:tab w:val="left" w:pos="-284"/>
              </w:tabs>
              <w:spacing w:after="160" w:line="240" w:lineRule="exact"/>
              <w:jc w:val="center"/>
              <w:rPr>
                <w:rFonts w:eastAsia="Calibri"/>
                <w:b/>
                <w:bCs/>
                <w:szCs w:val="24"/>
                <w:lang w:val="bg-BG"/>
              </w:rPr>
            </w:pPr>
            <w:r>
              <w:rPr>
                <w:rFonts w:eastAsia="Calibri"/>
                <w:bCs/>
                <w:szCs w:val="24"/>
                <w:lang w:val="bg-BG"/>
              </w:rPr>
              <w:lastRenderedPageBreak/>
              <w:t>ГРУПА ІІІ. АДМИНИСТРАТИВНО СЪОТВЕТСТВИЕ И ДОПУСТИМОСТ НА ПАРТНЬОРА/ИТЕ</w:t>
            </w:r>
            <w:r>
              <w:rPr>
                <w:rFonts w:eastAsia="Calibri"/>
                <w:b/>
                <w:bCs/>
                <w:szCs w:val="24"/>
                <w:lang w:val="bg-BG"/>
              </w:rPr>
              <w:t xml:space="preserve"> -</w:t>
            </w:r>
          </w:p>
          <w:p w14:paraId="45D9C81A" w14:textId="77777777" w:rsidR="00DE0648" w:rsidRDefault="00DE0648" w:rsidP="00DE0648">
            <w:pPr>
              <w:spacing w:after="120"/>
              <w:jc w:val="center"/>
              <w:rPr>
                <w:szCs w:val="24"/>
                <w:lang w:val="bg-BG"/>
              </w:rPr>
            </w:pPr>
            <w:r>
              <w:rPr>
                <w:rFonts w:eastAsia="Calibri"/>
                <w:b/>
                <w:szCs w:val="24"/>
                <w:lang w:val="bg-BG"/>
              </w:rPr>
              <w:t>ПОДКРЕПЯЩИ ДОКУМЕНТИ ОТ ПАРТНЬОРИТЕ</w:t>
            </w:r>
          </w:p>
        </w:tc>
      </w:tr>
      <w:tr w:rsidR="00DE0648" w14:paraId="2DAEFC47" w14:textId="77777777" w:rsidTr="00D047F4">
        <w:tc>
          <w:tcPr>
            <w:tcW w:w="649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462FE18D" w14:textId="77777777" w:rsidR="00DE0648" w:rsidRDefault="00DE0648" w:rsidP="00DE0648">
            <w:pPr>
              <w:spacing w:after="120"/>
              <w:ind w:right="-51"/>
              <w:jc w:val="center"/>
              <w:rPr>
                <w:szCs w:val="24"/>
                <w:lang w:val="bg-BG"/>
              </w:rPr>
            </w:pPr>
            <w:r>
              <w:rPr>
                <w:rFonts w:eastAsia="Calibri"/>
                <w:b/>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5ECC45A" w14:textId="77777777" w:rsidR="00DE0648" w:rsidRDefault="00DE0648" w:rsidP="00DE0648">
            <w:pPr>
              <w:spacing w:after="160" w:line="256" w:lineRule="auto"/>
              <w:jc w:val="center"/>
              <w:rPr>
                <w:rFonts w:eastAsia="Calibri"/>
                <w:b/>
                <w:szCs w:val="24"/>
                <w:lang w:val="bg-BG"/>
              </w:rPr>
            </w:pPr>
            <w:r>
              <w:rPr>
                <w:rFonts w:eastAsia="Calibri"/>
                <w:b/>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357A46" w14:textId="77777777" w:rsidR="00DE0648" w:rsidRDefault="00DE0648" w:rsidP="00DE0648">
            <w:pPr>
              <w:spacing w:after="160" w:line="256" w:lineRule="auto"/>
              <w:jc w:val="center"/>
              <w:rPr>
                <w:rFonts w:eastAsia="Calibri"/>
                <w:b/>
                <w:szCs w:val="24"/>
                <w:lang w:val="bg-BG"/>
              </w:rPr>
            </w:pPr>
            <w:r>
              <w:rPr>
                <w:rFonts w:eastAsia="Calibri"/>
                <w:b/>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A0B781" w14:textId="77777777" w:rsidR="00DE0648" w:rsidRDefault="00DE0648" w:rsidP="00DE0648">
            <w:pPr>
              <w:spacing w:after="160" w:line="256" w:lineRule="auto"/>
              <w:jc w:val="center"/>
              <w:rPr>
                <w:rFonts w:eastAsia="Calibri"/>
                <w:b/>
                <w:szCs w:val="24"/>
                <w:lang w:val="bg-BG"/>
              </w:rPr>
            </w:pPr>
            <w:r>
              <w:rPr>
                <w:rFonts w:eastAsia="Calibri"/>
                <w:b/>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ACB52A" w14:textId="77777777" w:rsidR="00DE0648" w:rsidRDefault="00DE0648" w:rsidP="00DE0648">
            <w:pPr>
              <w:spacing w:after="120"/>
              <w:jc w:val="both"/>
              <w:rPr>
                <w:szCs w:val="24"/>
                <w:lang w:val="bg-BG"/>
              </w:rPr>
            </w:pPr>
            <w:r>
              <w:rPr>
                <w:b/>
                <w:color w:val="000000"/>
                <w:szCs w:val="24"/>
                <w:lang w:val="bg-BG" w:eastAsia="bg-BG"/>
              </w:rPr>
              <w:t>Източник на информация и принципни действия</w:t>
            </w:r>
          </w:p>
        </w:tc>
      </w:tr>
      <w:tr w:rsidR="00DE0648" w14:paraId="08C122DB"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2D10F87A" w14:textId="77777777" w:rsidR="00DE0648" w:rsidRDefault="00DE0648" w:rsidP="00DE0648">
            <w:pPr>
              <w:pStyle w:val="NormalWeb"/>
              <w:tabs>
                <w:tab w:val="left" w:pos="318"/>
              </w:tabs>
              <w:spacing w:after="360" w:afterAutospacing="0"/>
              <w:jc w:val="both"/>
              <w:rPr>
                <w:rFonts w:eastAsia="Calibri"/>
              </w:rPr>
            </w:pPr>
            <w:r>
              <w:rPr>
                <w:rFonts w:eastAsia="Calibri"/>
              </w:rPr>
              <w:t xml:space="preserve">1. Приложение-ІІ: Декларацията на кандидата/партньора е попълнена по образец и подписана </w:t>
            </w:r>
            <w:r>
              <w:rPr>
                <w:b/>
              </w:rPr>
              <w:t xml:space="preserve">от </w:t>
            </w:r>
            <w:r>
              <w:rPr>
                <w:rFonts w:eastAsia="Calibri"/>
                <w:b/>
              </w:rPr>
              <w:t>всички</w:t>
            </w:r>
            <w:r>
              <w:rPr>
                <w:rFonts w:eastAsia="Calibri"/>
              </w:rPr>
              <w:t xml:space="preserve"> лица, които са овластени да представляват </w:t>
            </w:r>
            <w:r>
              <w:rPr>
                <w:rFonts w:eastAsia="Calibri"/>
                <w:b/>
              </w:rPr>
              <w:t>ПАРТНЬОРА</w:t>
            </w:r>
            <w:r>
              <w:rPr>
                <w:rFonts w:eastAsia="Calibri"/>
              </w:rPr>
              <w:t>, независимо дали г</w:t>
            </w:r>
            <w:r>
              <w:rPr>
                <w:rFonts w:eastAsia="Calibri"/>
                <w:lang w:val="en-US"/>
              </w:rPr>
              <w:t>o</w:t>
            </w:r>
            <w:r>
              <w:rPr>
                <w:rFonts w:eastAsia="Calibri"/>
              </w:rPr>
              <w:t xml:space="preserve"> представляват заедно и/или поотделно, и са вписани в търговски регистър или в регистър на юридическите лица с нестопанска цел, или са определени като такива в учредителен акт, когато тези обстоятелства не подлежат на вписване. </w:t>
            </w:r>
          </w:p>
          <w:p w14:paraId="7F191B23" w14:textId="77777777" w:rsidR="00DE0648" w:rsidRDefault="00DE0648" w:rsidP="00DE0648">
            <w:pPr>
              <w:pStyle w:val="NormalWeb"/>
              <w:tabs>
                <w:tab w:val="left" w:pos="318"/>
              </w:tabs>
              <w:spacing w:after="360" w:afterAutospacing="0"/>
              <w:jc w:val="both"/>
            </w:pPr>
            <w:r>
              <w:t>Декларацията/ите е/са подписана/и на хартия от всички гореизброени лица, сканирана/и и прикачена/и в ИСУН 2020</w:t>
            </w:r>
          </w:p>
          <w:p w14:paraId="0132FE1D" w14:textId="77777777" w:rsidR="00DE0648" w:rsidRDefault="00DE0648" w:rsidP="00DE0648">
            <w:pPr>
              <w:spacing w:after="120"/>
              <w:ind w:right="-51"/>
              <w:jc w:val="center"/>
              <w:rPr>
                <w:rFonts w:eastAsia="Calibri"/>
                <w:b/>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1C4B3D55"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7CB276"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3D709E9"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6BA3F1D7" w14:textId="77777777" w:rsidR="00DE0648" w:rsidRDefault="00DE0648" w:rsidP="00DE0648">
            <w:pPr>
              <w:spacing w:after="160" w:line="256" w:lineRule="auto"/>
              <w:jc w:val="both"/>
              <w:rPr>
                <w:rFonts w:eastAsia="Calibri"/>
                <w:szCs w:val="24"/>
                <w:lang w:val="bg-BG"/>
              </w:rPr>
            </w:pPr>
            <w:r>
              <w:rPr>
                <w:rFonts w:eastAsia="Calibri"/>
                <w:szCs w:val="24"/>
                <w:lang w:val="bg-BG"/>
              </w:rPr>
              <w:t xml:space="preserve">Източник на информация - ИСУН 2020, Прикачени електронно подписани документи </w:t>
            </w:r>
          </w:p>
          <w:p w14:paraId="0B81C486" w14:textId="77777777" w:rsidR="00DE0648" w:rsidRDefault="00DE0648" w:rsidP="00DE0648">
            <w:pPr>
              <w:spacing w:after="60"/>
              <w:jc w:val="both"/>
              <w:rPr>
                <w:rFonts w:eastAsia="Calibri"/>
                <w:szCs w:val="24"/>
                <w:u w:val="single"/>
                <w:lang w:val="bg-BG"/>
              </w:rPr>
            </w:pPr>
            <w:r>
              <w:rPr>
                <w:rFonts w:eastAsia="Calibri"/>
                <w:szCs w:val="24"/>
                <w:u w:val="single"/>
                <w:lang w:val="bg-BG"/>
              </w:rPr>
              <w:t>Принципни действия:</w:t>
            </w:r>
          </w:p>
          <w:p w14:paraId="0C5D0AD8" w14:textId="228E64ED" w:rsidR="00DE0648" w:rsidRDefault="00DE0648" w:rsidP="00DE0648">
            <w:pPr>
              <w:spacing w:after="60"/>
              <w:jc w:val="both"/>
              <w:rPr>
                <w:rFonts w:eastAsia="Calibri"/>
                <w:szCs w:val="24"/>
                <w:lang w:val="bg-BG"/>
              </w:rPr>
            </w:pPr>
            <w:r>
              <w:rPr>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Pr>
                <w:rFonts w:eastAsia="Calibri"/>
                <w:szCs w:val="24"/>
                <w:lang w:val="bg-BG"/>
              </w:rPr>
              <w:t xml:space="preserve">които са овластени да представляват </w:t>
            </w:r>
            <w:r>
              <w:rPr>
                <w:rFonts w:eastAsia="Calibri"/>
                <w:b/>
                <w:szCs w:val="24"/>
                <w:lang w:val="bg-BG"/>
              </w:rPr>
              <w:t>партньора,</w:t>
            </w:r>
            <w:r>
              <w:rPr>
                <w:rFonts w:eastAsia="Calibri"/>
                <w:szCs w:val="24"/>
                <w:lang w:val="bg-BG"/>
              </w:rPr>
              <w:t xml:space="preserve"> независимо дали гo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lang w:val="bg-BG"/>
              </w:rPr>
              <w:t xml:space="preserve">, </w:t>
            </w:r>
            <w:r>
              <w:rPr>
                <w:szCs w:val="24"/>
                <w:lang w:val="bg-BG" w:eastAsia="bg-BG"/>
              </w:rPr>
              <w:t>или не е попълнена коректно, същата/-ите ще бъде/-ат изискана/-и от кандидата като пояснителна информация.</w:t>
            </w:r>
            <w:r>
              <w:rPr>
                <w:rFonts w:eastAsia="Calibri"/>
                <w:szCs w:val="24"/>
                <w:lang w:val="bg-BG"/>
              </w:rPr>
              <w:t xml:space="preserve"> </w:t>
            </w:r>
          </w:p>
          <w:p w14:paraId="6875C2DA" w14:textId="77777777" w:rsidR="00DE0648" w:rsidRDefault="00DE0648" w:rsidP="00DE0648">
            <w:pPr>
              <w:spacing w:after="120"/>
              <w:jc w:val="both"/>
              <w:rPr>
                <w:rFonts w:eastAsia="Calibri"/>
                <w:szCs w:val="24"/>
                <w:lang w:val="bg-BG"/>
              </w:rPr>
            </w:pPr>
            <w:r>
              <w:rPr>
                <w:rFonts w:eastAsia="Calibri"/>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DE0648" w14:paraId="7F294E62"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7462D01F" w14:textId="77777777" w:rsidR="00DE0648" w:rsidRDefault="00DE0648" w:rsidP="00DE0648">
            <w:pPr>
              <w:pStyle w:val="NormalWeb"/>
              <w:tabs>
                <w:tab w:val="left" w:pos="318"/>
              </w:tabs>
              <w:spacing w:after="120" w:afterAutospacing="0"/>
              <w:jc w:val="both"/>
              <w:rPr>
                <w:rFonts w:eastAsia="Calibri"/>
              </w:rPr>
            </w:pPr>
            <w:r>
              <w:rPr>
                <w:rFonts w:eastAsia="Calibri"/>
              </w:rPr>
              <w:t xml:space="preserve">2. Приложение ІІ-1 Декларация на кандидата/партньора общини (приложимо само за </w:t>
            </w:r>
            <w:r>
              <w:rPr>
                <w:rFonts w:eastAsia="Calibri"/>
                <w:b/>
              </w:rPr>
              <w:t>ПАРТНЬОРИ</w:t>
            </w:r>
            <w:r>
              <w:rPr>
                <w:rFonts w:eastAsia="Calibri"/>
              </w:rPr>
              <w:t xml:space="preserve"> общини).</w:t>
            </w:r>
          </w:p>
          <w:p w14:paraId="0DD727AE" w14:textId="77777777" w:rsidR="00DE0648" w:rsidRDefault="00DE0648" w:rsidP="00DE0648">
            <w:pPr>
              <w:spacing w:after="120"/>
              <w:ind w:right="-51"/>
              <w:jc w:val="both"/>
              <w:rPr>
                <w:rFonts w:eastAsia="Calibri"/>
                <w:b/>
                <w:szCs w:val="24"/>
                <w:lang w:val="bg-BG"/>
              </w:rPr>
            </w:pPr>
            <w:r>
              <w:rPr>
                <w:rFonts w:eastAsia="Calibri"/>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219FFC7"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76264D"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1A80381"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559B5A28" w14:textId="77777777" w:rsidR="00DE0648" w:rsidRDefault="00DE0648" w:rsidP="00DE0648">
            <w:pPr>
              <w:spacing w:after="160" w:line="256" w:lineRule="auto"/>
              <w:jc w:val="both"/>
              <w:rPr>
                <w:rFonts w:eastAsia="Calibri"/>
                <w:szCs w:val="24"/>
                <w:lang w:val="bg-BG"/>
              </w:rPr>
            </w:pPr>
            <w:r>
              <w:rPr>
                <w:rFonts w:eastAsia="Calibri"/>
                <w:szCs w:val="24"/>
                <w:lang w:val="bg-BG"/>
              </w:rPr>
              <w:t>Източник на информация - ИСУН 2020, Прикачени електронно подписани документи</w:t>
            </w:r>
          </w:p>
          <w:p w14:paraId="43DE98C2" w14:textId="77777777" w:rsidR="00DE0648" w:rsidRDefault="00DE0648" w:rsidP="00DE0648">
            <w:pPr>
              <w:spacing w:after="60"/>
              <w:jc w:val="both"/>
              <w:rPr>
                <w:rFonts w:eastAsia="Calibri"/>
                <w:szCs w:val="24"/>
                <w:u w:val="single"/>
                <w:lang w:val="bg-BG"/>
              </w:rPr>
            </w:pPr>
            <w:r>
              <w:rPr>
                <w:rFonts w:eastAsia="Calibri"/>
                <w:szCs w:val="24"/>
                <w:u w:val="single"/>
                <w:lang w:val="bg-BG"/>
              </w:rPr>
              <w:t>Принципни действия:</w:t>
            </w:r>
          </w:p>
          <w:p w14:paraId="4D97175A" w14:textId="77777777" w:rsidR="00DE0648" w:rsidRDefault="00DE0648" w:rsidP="00DE0648">
            <w:pPr>
              <w:spacing w:after="60"/>
              <w:jc w:val="both"/>
              <w:rPr>
                <w:szCs w:val="24"/>
                <w:lang w:val="bg-BG" w:eastAsia="bg-BG"/>
              </w:rPr>
            </w:pPr>
            <w:r>
              <w:rPr>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Pr>
                <w:rFonts w:eastAsia="Calibri"/>
              </w:rPr>
              <w:t xml:space="preserve"> </w:t>
            </w:r>
            <w:r>
              <w:rPr>
                <w:szCs w:val="24"/>
                <w:lang w:val="bg-BG" w:eastAsia="bg-BG"/>
              </w:rPr>
              <w:t>или не е попълнена коректно, същата/-ите ще бъде/-ат изискана/-и като пояснителна информация.</w:t>
            </w:r>
          </w:p>
          <w:p w14:paraId="3867BF79" w14:textId="77777777" w:rsidR="00DE0648" w:rsidRDefault="00DE0648" w:rsidP="00DE0648">
            <w:pPr>
              <w:spacing w:after="120"/>
              <w:jc w:val="both"/>
              <w:rPr>
                <w:b/>
                <w:color w:val="000000"/>
                <w:szCs w:val="24"/>
                <w:lang w:val="bg-BG" w:eastAsia="bg-BG"/>
              </w:rPr>
            </w:pPr>
            <w:r>
              <w:rPr>
                <w:rFonts w:eastAsia="Calibri"/>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DE0648" w14:paraId="41363EE2"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68D3F0E2" w14:textId="23714DA2" w:rsidR="00E87CB9" w:rsidRDefault="00DE0648" w:rsidP="00DE0648">
            <w:pPr>
              <w:spacing w:after="120"/>
              <w:ind w:right="-51"/>
              <w:jc w:val="both"/>
              <w:rPr>
                <w:lang w:val="bg-BG"/>
              </w:rPr>
            </w:pPr>
            <w:r>
              <w:rPr>
                <w:rFonts w:eastAsia="Calibri"/>
                <w:lang w:val="bg-BG"/>
              </w:rPr>
              <w:lastRenderedPageBreak/>
              <w:t>3.</w:t>
            </w:r>
            <w:r w:rsidR="000B6068">
              <w:rPr>
                <w:rFonts w:eastAsia="Calibri"/>
                <w:lang w:val="bg-BG"/>
              </w:rPr>
              <w:t xml:space="preserve"> </w:t>
            </w:r>
            <w:r>
              <w:rPr>
                <w:rFonts w:eastAsia="Calibri"/>
                <w:lang w:val="bg-BG"/>
              </w:rPr>
              <w:t xml:space="preserve">Приложение ІII - Декларация за минимални и държавни помощи е попълнена по образец и </w:t>
            </w:r>
            <w:r>
              <w:rPr>
                <w:lang w:val="bg-BG"/>
              </w:rPr>
              <w:t xml:space="preserve">подписана от поне едно от лицата, вписани като представляващи </w:t>
            </w:r>
            <w:r>
              <w:rPr>
                <w:b/>
                <w:lang w:val="bg-BG"/>
              </w:rPr>
              <w:t>ПАРТНЬОРА</w:t>
            </w:r>
            <w:r>
              <w:rPr>
                <w:lang w:val="bg-BG"/>
              </w:rPr>
              <w:t xml:space="preserve"> в търговски регистър </w:t>
            </w:r>
            <w:r>
              <w:rPr>
                <w:rFonts w:eastAsia="Calibri"/>
                <w:szCs w:val="24"/>
                <w:lang w:val="bg-BG"/>
              </w:rPr>
              <w:t>и регистър на юридическите лица с нестопанска цел</w:t>
            </w:r>
            <w:r>
              <w:rPr>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p>
          <w:p w14:paraId="6EB1061A" w14:textId="2257E2E2" w:rsidR="00DE0648" w:rsidRPr="000B6068" w:rsidRDefault="00E87CB9" w:rsidP="00DE0648">
            <w:pPr>
              <w:spacing w:after="120"/>
              <w:ind w:right="-51"/>
              <w:jc w:val="both"/>
              <w:rPr>
                <w:i/>
                <w:lang w:val="bg-BG"/>
              </w:rPr>
            </w:pPr>
            <w:r w:rsidRPr="000B6068">
              <w:rPr>
                <w:i/>
                <w:lang w:val="bg-BG"/>
              </w:rPr>
              <w:t>Неприложимо за общини</w:t>
            </w:r>
            <w:r w:rsidR="00DE0648" w:rsidRPr="000B6068">
              <w:rPr>
                <w:i/>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18440111"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E9B921"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86FD332"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35060573" w14:textId="77777777" w:rsidR="00DE0648" w:rsidRDefault="00DE0648" w:rsidP="00DE0648">
            <w:pPr>
              <w:spacing w:after="60" w:line="256" w:lineRule="auto"/>
              <w:jc w:val="both"/>
              <w:rPr>
                <w:rFonts w:eastAsia="Calibri"/>
                <w:szCs w:val="24"/>
                <w:lang w:val="bg-BG"/>
              </w:rPr>
            </w:pPr>
            <w:r>
              <w:rPr>
                <w:rFonts w:eastAsia="Calibri"/>
                <w:szCs w:val="24"/>
                <w:lang w:val="bg-BG"/>
              </w:rPr>
              <w:t xml:space="preserve">Източник на информация - ИСУН 2020, </w:t>
            </w:r>
            <w:r>
              <w:rPr>
                <w:szCs w:val="24"/>
                <w:lang w:val="bg-BG"/>
              </w:rPr>
              <w:t xml:space="preserve">секция 12 „Прикачени електронно подписани документи“ </w:t>
            </w:r>
          </w:p>
          <w:p w14:paraId="430BCFEA" w14:textId="77777777" w:rsidR="00DE0648" w:rsidRDefault="00DE0648" w:rsidP="00DE0648">
            <w:pPr>
              <w:spacing w:after="120" w:line="256" w:lineRule="auto"/>
              <w:jc w:val="both"/>
              <w:rPr>
                <w:rFonts w:eastAsia="Calibri"/>
                <w:szCs w:val="24"/>
                <w:u w:val="single"/>
                <w:lang w:val="bg-BG"/>
              </w:rPr>
            </w:pPr>
            <w:r>
              <w:rPr>
                <w:rFonts w:eastAsia="Calibri"/>
                <w:szCs w:val="24"/>
                <w:u w:val="single"/>
                <w:lang w:val="bg-BG"/>
              </w:rPr>
              <w:t>Принципни действия:</w:t>
            </w:r>
          </w:p>
          <w:p w14:paraId="37341442" w14:textId="77777777" w:rsidR="00DE0648" w:rsidRDefault="00DE0648" w:rsidP="00DE0648">
            <w:pPr>
              <w:autoSpaceDE w:val="0"/>
              <w:autoSpaceDN w:val="0"/>
              <w:adjustRightInd w:val="0"/>
              <w:jc w:val="both"/>
              <w:rPr>
                <w:color w:val="000000"/>
                <w:szCs w:val="24"/>
                <w:lang w:val="bg-BG" w:eastAsia="bg-BG"/>
              </w:rPr>
            </w:pPr>
            <w:r>
              <w:rPr>
                <w:color w:val="000000"/>
                <w:szCs w:val="24"/>
                <w:lang w:val="bg-BG" w:eastAsia="bg-BG"/>
              </w:rPr>
              <w:t>В случай че Приложение - ІII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63F9F00E" w14:textId="77777777" w:rsidR="00DE0648" w:rsidRDefault="00DE0648" w:rsidP="00DE0648">
            <w:pPr>
              <w:spacing w:line="256" w:lineRule="auto"/>
              <w:jc w:val="both"/>
              <w:rPr>
                <w:rFonts w:eastAsia="Calibri"/>
                <w:szCs w:val="24"/>
                <w:lang w:val="bg-BG"/>
              </w:rPr>
            </w:pPr>
            <w:r>
              <w:rPr>
                <w:rFonts w:eastAsia="Calibri"/>
                <w:szCs w:val="24"/>
                <w:lang w:val="bg-BG"/>
              </w:rPr>
              <w:t>Декларацията следва да се представи в срока, определен от оценителната комисия.</w:t>
            </w:r>
          </w:p>
          <w:p w14:paraId="067B3F40" w14:textId="77777777" w:rsidR="00DE0648" w:rsidRDefault="00DE0648" w:rsidP="00DE0648">
            <w:pPr>
              <w:spacing w:after="120"/>
              <w:jc w:val="both"/>
              <w:rPr>
                <w:b/>
                <w:color w:val="000000"/>
                <w:szCs w:val="24"/>
                <w:lang w:val="bg-BG" w:eastAsia="bg-BG"/>
              </w:rPr>
            </w:pPr>
            <w:r>
              <w:rPr>
                <w:rFonts w:eastAsia="Calibri"/>
                <w:szCs w:val="24"/>
                <w:lang w:val="bg-BG"/>
              </w:rPr>
              <w:t>Непредставянето на декларацията като пояснителна информация е основание за отхвърляне на проектното предложение.</w:t>
            </w:r>
          </w:p>
        </w:tc>
      </w:tr>
      <w:tr w:rsidR="00DE0648" w14:paraId="6516DD78"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59174CA0" w14:textId="18E706FE" w:rsidR="00DE0648" w:rsidRDefault="00DE0648" w:rsidP="00DE0648">
            <w:pPr>
              <w:spacing w:after="120"/>
              <w:ind w:right="-51"/>
              <w:jc w:val="both"/>
              <w:rPr>
                <w:rFonts w:eastAsia="Calibri"/>
                <w:b/>
                <w:szCs w:val="24"/>
                <w:lang w:val="bg-BG"/>
              </w:rPr>
            </w:pPr>
            <w:r>
              <w:rPr>
                <w:lang w:val="bg-BG"/>
              </w:rPr>
              <w:t>4.</w:t>
            </w:r>
            <w:r w:rsidR="000B6068">
              <w:rPr>
                <w:lang w:val="bg-BG"/>
              </w:rPr>
              <w:t xml:space="preserve"> </w:t>
            </w:r>
            <w:r>
              <w:rPr>
                <w:lang w:val="bg-BG"/>
              </w:rPr>
              <w:t xml:space="preserve">Приложение </w:t>
            </w:r>
            <w:r>
              <w:rPr>
                <w:lang w:val="en-US"/>
              </w:rPr>
              <w:t>I</w:t>
            </w:r>
            <w:r>
              <w:rPr>
                <w:lang w:val="bg-BG"/>
              </w:rPr>
              <w:t xml:space="preserve">V - Декларация за предоставяне на данни от НСИ, попълнена по образец и подписана от поне едно от представляващите </w:t>
            </w:r>
            <w:r>
              <w:rPr>
                <w:b/>
                <w:lang w:val="bg-BG"/>
              </w:rPr>
              <w:t>ПАРТНЬОРА</w:t>
            </w:r>
            <w:r>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DE37EDF"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872EAB"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162120"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8019BA6" w14:textId="77777777" w:rsidR="00DE0648" w:rsidRDefault="00DE0648" w:rsidP="00DE0648">
            <w:pPr>
              <w:spacing w:after="120" w:line="256" w:lineRule="auto"/>
              <w:jc w:val="both"/>
              <w:rPr>
                <w:rFonts w:eastAsia="Calibri"/>
                <w:szCs w:val="24"/>
                <w:lang w:val="bg-BG"/>
              </w:rPr>
            </w:pPr>
            <w:r>
              <w:rPr>
                <w:color w:val="000000"/>
                <w:szCs w:val="24"/>
                <w:lang w:val="bg-BG" w:eastAsia="bg-BG"/>
              </w:rPr>
              <w:t xml:space="preserve">Източник на информация – ИСУН 2020, </w:t>
            </w:r>
            <w:r>
              <w:rPr>
                <w:szCs w:val="24"/>
                <w:lang w:val="bg-BG"/>
              </w:rPr>
              <w:t>секция 12 Прикачени електронно подписани документи,</w:t>
            </w:r>
            <w:r>
              <w:t xml:space="preserve"> </w:t>
            </w:r>
          </w:p>
          <w:p w14:paraId="10BCECAD" w14:textId="77777777" w:rsidR="00DE0648" w:rsidRDefault="00DE0648" w:rsidP="00DE0648">
            <w:pPr>
              <w:autoSpaceDE w:val="0"/>
              <w:autoSpaceDN w:val="0"/>
              <w:adjustRightInd w:val="0"/>
              <w:spacing w:after="60"/>
              <w:jc w:val="both"/>
              <w:rPr>
                <w:color w:val="000000"/>
                <w:szCs w:val="24"/>
                <w:u w:val="single"/>
                <w:lang w:val="bg-BG" w:eastAsia="bg-BG"/>
              </w:rPr>
            </w:pPr>
            <w:r>
              <w:rPr>
                <w:color w:val="000000"/>
                <w:szCs w:val="24"/>
                <w:u w:val="single"/>
                <w:lang w:val="bg-BG" w:eastAsia="bg-BG"/>
              </w:rPr>
              <w:t>Принципни действия:</w:t>
            </w:r>
          </w:p>
          <w:p w14:paraId="3AD05342" w14:textId="77777777" w:rsidR="00DE0648" w:rsidRDefault="00DE0648" w:rsidP="00DE0648">
            <w:pPr>
              <w:spacing w:after="120"/>
              <w:jc w:val="both"/>
              <w:rPr>
                <w:b/>
                <w:color w:val="000000"/>
                <w:szCs w:val="24"/>
                <w:lang w:val="bg-BG" w:eastAsia="bg-BG"/>
              </w:rPr>
            </w:pPr>
            <w:r>
              <w:rPr>
                <w:color w:val="000000"/>
                <w:szCs w:val="24"/>
                <w:lang w:val="bg-BG" w:eastAsia="bg-BG"/>
              </w:rPr>
              <w:t xml:space="preserve">В случай че </w:t>
            </w:r>
            <w:r>
              <w:rPr>
                <w:szCs w:val="24"/>
                <w:lang w:val="bg-BG"/>
              </w:rPr>
              <w:t>Декларация за предоставяне на данни от НСИ</w:t>
            </w:r>
            <w:r>
              <w:rPr>
                <w:color w:val="000000"/>
                <w:szCs w:val="24"/>
                <w:lang w:val="bg-BG" w:eastAsia="bg-BG"/>
              </w:rPr>
              <w:t xml:space="preserve"> не е представена от </w:t>
            </w:r>
            <w:r>
              <w:rPr>
                <w:b/>
                <w:color w:val="000000"/>
                <w:szCs w:val="24"/>
                <w:lang w:val="bg-BG" w:eastAsia="bg-BG"/>
              </w:rPr>
              <w:t>партньора</w:t>
            </w:r>
            <w:r>
              <w:rPr>
                <w:color w:val="000000"/>
                <w:szCs w:val="24"/>
                <w:lang w:val="bg-BG" w:eastAsia="bg-BG"/>
              </w:rPr>
              <w:t xml:space="preserve"> или не е попълнена, или подписана коректно, същата ще бъде изискана преди договаряне, в случай на одобрение на проектното предложение.</w:t>
            </w:r>
          </w:p>
        </w:tc>
      </w:tr>
      <w:tr w:rsidR="00DE0648" w14:paraId="399157DF"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393B4446" w14:textId="0A90709E" w:rsidR="00DE0648" w:rsidRDefault="00DE0648" w:rsidP="00DE0648">
            <w:pPr>
              <w:tabs>
                <w:tab w:val="left" w:pos="-284"/>
              </w:tabs>
              <w:spacing w:before="40" w:after="120" w:line="240" w:lineRule="exact"/>
              <w:jc w:val="both"/>
              <w:rPr>
                <w:szCs w:val="24"/>
                <w:lang w:val="bg-BG"/>
              </w:rPr>
            </w:pPr>
            <w:r>
              <w:rPr>
                <w:szCs w:val="24"/>
                <w:lang w:val="bg-BG"/>
              </w:rPr>
              <w:t>5.</w:t>
            </w:r>
            <w:r w:rsidR="000B6068">
              <w:rPr>
                <w:szCs w:val="24"/>
                <w:lang w:val="bg-BG"/>
              </w:rPr>
              <w:t xml:space="preserve"> </w:t>
            </w:r>
            <w:r>
              <w:rPr>
                <w:szCs w:val="24"/>
                <w:lang w:val="bg-BG"/>
              </w:rPr>
              <w:t xml:space="preserve">Удостоверение за актуално състояние на </w:t>
            </w:r>
            <w:r>
              <w:rPr>
                <w:b/>
                <w:szCs w:val="24"/>
                <w:lang w:val="bg-BG"/>
              </w:rPr>
              <w:t>партньора</w:t>
            </w:r>
            <w:r>
              <w:rPr>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14:paraId="061ABA10" w14:textId="77777777" w:rsidR="00E87CB9" w:rsidRDefault="00E87CB9" w:rsidP="00DE0648">
            <w:pPr>
              <w:spacing w:after="120"/>
              <w:ind w:right="-51"/>
              <w:jc w:val="both"/>
              <w:rPr>
                <w:b/>
                <w:i/>
                <w:szCs w:val="24"/>
                <w:lang w:val="bg-BG"/>
              </w:rPr>
            </w:pPr>
          </w:p>
          <w:p w14:paraId="67D1F804" w14:textId="77777777" w:rsidR="00E87CB9" w:rsidRDefault="00E87CB9" w:rsidP="00DE0648">
            <w:pPr>
              <w:spacing w:after="120"/>
              <w:ind w:right="-51"/>
              <w:jc w:val="both"/>
              <w:rPr>
                <w:b/>
                <w:i/>
                <w:szCs w:val="24"/>
                <w:lang w:val="bg-BG"/>
              </w:rPr>
            </w:pPr>
            <w:r>
              <w:rPr>
                <w:b/>
                <w:i/>
                <w:szCs w:val="24"/>
                <w:lang w:val="bg-BG"/>
              </w:rPr>
              <w:t>Неприложимо за бюджетни предприятия.</w:t>
            </w:r>
          </w:p>
          <w:p w14:paraId="31B6F8B0" w14:textId="2D59C471" w:rsidR="00DE0648" w:rsidRPr="000B6068" w:rsidRDefault="00DE0648" w:rsidP="00DE0648">
            <w:pPr>
              <w:spacing w:after="120"/>
              <w:ind w:right="-51"/>
              <w:jc w:val="both"/>
              <w:rPr>
                <w:rFonts w:eastAsia="Calibri"/>
                <w:i/>
                <w:szCs w:val="24"/>
                <w:lang w:val="bg-BG"/>
              </w:rPr>
            </w:pPr>
            <w:r w:rsidRPr="000B6068">
              <w:rPr>
                <w:i/>
                <w:szCs w:val="24"/>
                <w:lang w:val="bg-BG"/>
              </w:rPr>
              <w:t>В случай че партньорът е регистриран по Закона за търговския регистър</w:t>
            </w:r>
            <w:r w:rsidRPr="000B6068">
              <w:rPr>
                <w:i/>
                <w:lang w:val="bg-BG"/>
              </w:rPr>
              <w:t xml:space="preserve"> </w:t>
            </w:r>
            <w:r w:rsidRPr="000B6068">
              <w:rPr>
                <w:rFonts w:eastAsia="Calibri"/>
                <w:i/>
                <w:szCs w:val="24"/>
                <w:lang w:val="bg-BG"/>
              </w:rPr>
              <w:t>и  регистър на юридическите лица с нестопанска цел</w:t>
            </w:r>
            <w:r w:rsidRPr="000B6068">
              <w:rPr>
                <w:i/>
                <w:szCs w:val="24"/>
                <w:lang w:val="bg-BG"/>
              </w:rPr>
              <w:t xml:space="preserve">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536F47CF"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F22C22A"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7FA9AA"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739CA184" w14:textId="77777777" w:rsidR="00DE0648" w:rsidRDefault="00DE0648" w:rsidP="00DE0648">
            <w:pPr>
              <w:spacing w:after="120"/>
              <w:jc w:val="both"/>
              <w:rPr>
                <w:szCs w:val="24"/>
                <w:lang w:val="bg-BG"/>
              </w:rPr>
            </w:pPr>
            <w:r>
              <w:rPr>
                <w:szCs w:val="24"/>
                <w:lang w:val="bg-BG"/>
              </w:rPr>
              <w:t>Източник на информация – ИСУН 2020, секция 12 Прикачени електронно подписани документи</w:t>
            </w:r>
          </w:p>
          <w:p w14:paraId="5AED3F16" w14:textId="77777777" w:rsidR="00DE0648" w:rsidRDefault="00DE0648" w:rsidP="00DE0648">
            <w:pPr>
              <w:spacing w:after="120"/>
              <w:jc w:val="both"/>
              <w:rPr>
                <w:szCs w:val="24"/>
                <w:u w:val="single"/>
                <w:lang w:val="bg-BG"/>
              </w:rPr>
            </w:pPr>
            <w:r>
              <w:rPr>
                <w:szCs w:val="24"/>
                <w:u w:val="single"/>
                <w:lang w:val="bg-BG"/>
              </w:rPr>
              <w:t>Принципни действия:</w:t>
            </w:r>
          </w:p>
          <w:p w14:paraId="5A9A0BD4" w14:textId="77777777" w:rsidR="00DE0648" w:rsidRDefault="00DE0648" w:rsidP="00DE0648">
            <w:pPr>
              <w:spacing w:after="120"/>
              <w:jc w:val="both"/>
              <w:rPr>
                <w:szCs w:val="24"/>
                <w:lang w:val="bg-BG"/>
              </w:rPr>
            </w:pPr>
            <w:r>
              <w:rPr>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Pr>
                <w:b/>
                <w:szCs w:val="24"/>
                <w:lang w:val="bg-BG"/>
              </w:rPr>
              <w:t>и информацията не може да се провери в публичен регистър</w:t>
            </w:r>
            <w:r>
              <w:rPr>
                <w:szCs w:val="24"/>
                <w:lang w:val="bg-BG"/>
              </w:rPr>
              <w:t>, същото ще бъде изискано от кандидата като пояснителна информация.</w:t>
            </w:r>
          </w:p>
          <w:p w14:paraId="62C49FE0" w14:textId="77777777" w:rsidR="00DE0648" w:rsidRDefault="00DE0648" w:rsidP="00DE0648">
            <w:pPr>
              <w:spacing w:after="120"/>
              <w:jc w:val="both"/>
              <w:rPr>
                <w:szCs w:val="24"/>
                <w:lang w:val="bg-BG"/>
              </w:rPr>
            </w:pPr>
            <w:r>
              <w:rPr>
                <w:szCs w:val="24"/>
                <w:lang w:val="bg-BG"/>
              </w:rPr>
              <w:t>Актуалното състояние на партньора следва да се представи в срока, определен от оценителната комисия.</w:t>
            </w:r>
          </w:p>
          <w:p w14:paraId="2C3648BD" w14:textId="77777777" w:rsidR="00DE0648" w:rsidRDefault="00DE0648" w:rsidP="00DE0648">
            <w:pPr>
              <w:spacing w:after="120"/>
              <w:jc w:val="both"/>
              <w:rPr>
                <w:b/>
                <w:color w:val="000000"/>
                <w:szCs w:val="24"/>
                <w:lang w:val="bg-BG" w:eastAsia="bg-BG"/>
              </w:rPr>
            </w:pPr>
            <w:r>
              <w:rPr>
                <w:szCs w:val="24"/>
                <w:lang w:val="bg-BG"/>
              </w:rPr>
              <w:t xml:space="preserve">Непредставянето на удостоверение за актуално състояние като пояснителна информация (когато информацията не може да се провери в търговския регистър и регистъра на юридическите лица </w:t>
            </w:r>
            <w:r>
              <w:rPr>
                <w:szCs w:val="24"/>
                <w:lang w:val="bg-BG"/>
              </w:rPr>
              <w:lastRenderedPageBreak/>
              <w:t>с нестопанска цел) е основание за отхвърляне на проектното предложение.</w:t>
            </w:r>
          </w:p>
        </w:tc>
      </w:tr>
      <w:tr w:rsidR="00DE0648" w14:paraId="7F73A615"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17E4DE5B" w14:textId="4BC29FCE" w:rsidR="00DE0648" w:rsidRDefault="00DE0648" w:rsidP="00DE0648">
            <w:pPr>
              <w:tabs>
                <w:tab w:val="left" w:pos="-284"/>
              </w:tabs>
              <w:spacing w:after="240" w:line="240" w:lineRule="exact"/>
              <w:jc w:val="both"/>
              <w:rPr>
                <w:rFonts w:eastAsia="Calibri"/>
                <w:szCs w:val="24"/>
                <w:lang w:val="bg-BG"/>
              </w:rPr>
            </w:pPr>
            <w:r>
              <w:rPr>
                <w:rFonts w:eastAsia="Calibri"/>
                <w:szCs w:val="24"/>
                <w:lang w:val="bg-BG"/>
              </w:rPr>
              <w:lastRenderedPageBreak/>
              <w:t>6.</w:t>
            </w:r>
            <w:r>
              <w:rPr>
                <w:rFonts w:eastAsia="Calibri"/>
                <w:szCs w:val="24"/>
                <w:lang w:val="en-US"/>
              </w:rPr>
              <w:t xml:space="preserve"> </w:t>
            </w:r>
            <w:r>
              <w:rPr>
                <w:rFonts w:eastAsia="Calibri"/>
                <w:szCs w:val="24"/>
                <w:lang w:val="bg-BG"/>
              </w:rPr>
              <w:t xml:space="preserve">Счетоводен баланс на </w:t>
            </w:r>
            <w:r>
              <w:rPr>
                <w:rFonts w:eastAsia="Calibri"/>
                <w:b/>
                <w:szCs w:val="24"/>
                <w:lang w:val="bg-BG"/>
              </w:rPr>
              <w:t>ПАРТНЬОРА</w:t>
            </w:r>
            <w:r>
              <w:rPr>
                <w:rFonts w:eastAsia="Calibri"/>
                <w:szCs w:val="24"/>
                <w:lang w:val="bg-BG"/>
              </w:rPr>
              <w:t xml:space="preserve"> за </w:t>
            </w:r>
            <w:r w:rsidR="007012CD">
              <w:rPr>
                <w:rFonts w:eastAsia="Calibri"/>
                <w:szCs w:val="24"/>
                <w:lang w:val="bg-BG"/>
              </w:rPr>
              <w:t>предходната</w:t>
            </w:r>
            <w:r>
              <w:rPr>
                <w:rFonts w:eastAsia="Calibri"/>
                <w:szCs w:val="24"/>
                <w:lang w:val="bg-BG"/>
              </w:rPr>
              <w:t xml:space="preserve"> финансова година – сканиран и прикачен в ИСУН 2020. /неприложимо за партньори - общини/</w:t>
            </w:r>
          </w:p>
          <w:p w14:paraId="0C2ABD77" w14:textId="77777777" w:rsidR="007012CD" w:rsidRPr="00B24EB9" w:rsidRDefault="007012CD" w:rsidP="007012CD">
            <w:pPr>
              <w:spacing w:after="243" w:line="247" w:lineRule="auto"/>
              <w:ind w:right="107"/>
              <w:jc w:val="both"/>
              <w:rPr>
                <w:rFonts w:eastAsia="Calibri"/>
                <w:snapToGrid/>
                <w:szCs w:val="24"/>
                <w:lang w:val="bg-BG" w:eastAsia="bg-BG"/>
              </w:rPr>
            </w:pPr>
            <w:r w:rsidRPr="00B24EB9">
              <w:rPr>
                <w:rFonts w:eastAsia="Calibri"/>
                <w:snapToGrid/>
                <w:szCs w:val="24"/>
                <w:lang w:val="bg-BG" w:eastAsia="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42330274" w14:textId="14EE3B3C" w:rsidR="00DE0648" w:rsidRDefault="00DE0648" w:rsidP="00DE0648">
            <w:pPr>
              <w:numPr>
                <w:ilvl w:val="0"/>
                <w:numId w:val="91"/>
              </w:numPr>
              <w:tabs>
                <w:tab w:val="left" w:pos="-284"/>
              </w:tabs>
              <w:snapToGrid w:val="0"/>
              <w:spacing w:after="240" w:line="240" w:lineRule="exact"/>
              <w:ind w:left="460" w:hanging="426"/>
              <w:jc w:val="both"/>
              <w:rPr>
                <w:rFonts w:eastAsia="Calibri"/>
                <w:szCs w:val="24"/>
                <w:lang w:val="bg-BG"/>
              </w:rPr>
            </w:pPr>
            <w:r>
              <w:rPr>
                <w:rFonts w:eastAsia="Calibri"/>
                <w:szCs w:val="24"/>
                <w:lang w:val="bg-BG"/>
              </w:rPr>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14:paraId="1263254C" w14:textId="18C35945" w:rsidR="007012CD" w:rsidRPr="00B24EB9" w:rsidRDefault="007012CD" w:rsidP="00DE0648">
            <w:pPr>
              <w:numPr>
                <w:ilvl w:val="0"/>
                <w:numId w:val="91"/>
              </w:numPr>
              <w:tabs>
                <w:tab w:val="left" w:pos="-284"/>
              </w:tabs>
              <w:snapToGrid w:val="0"/>
              <w:spacing w:after="240" w:line="240" w:lineRule="exact"/>
              <w:ind w:left="460" w:hanging="426"/>
              <w:jc w:val="both"/>
              <w:rPr>
                <w:rFonts w:eastAsia="Calibri"/>
                <w:szCs w:val="24"/>
                <w:lang w:val="bg-BG"/>
              </w:rPr>
            </w:pPr>
            <w:r w:rsidRPr="00CC5376">
              <w:rPr>
                <w:rFonts w:eastAsia="Calibri"/>
                <w:snapToGrid/>
                <w:szCs w:val="24"/>
                <w:lang w:val="bg-BG" w:eastAsia="bg-BG"/>
              </w:rPr>
              <w:t>Когато партньорът е община се извършва служебна проверка в Закона за държавния бюджет за текущата година.</w:t>
            </w:r>
          </w:p>
          <w:p w14:paraId="785A179F" w14:textId="41D38C57" w:rsidR="007012CD" w:rsidRDefault="00DE0648" w:rsidP="00DE0648">
            <w:pPr>
              <w:spacing w:after="120"/>
              <w:ind w:right="-51"/>
              <w:jc w:val="both"/>
              <w:rPr>
                <w:i/>
                <w:szCs w:val="24"/>
                <w:lang w:val="bg-BG" w:eastAsia="bg-BG"/>
              </w:rPr>
            </w:pPr>
            <w:r>
              <w:rPr>
                <w:rFonts w:eastAsia="Calibri"/>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w:t>
            </w:r>
            <w:r w:rsidR="007012CD" w:rsidRPr="009F0579">
              <w:rPr>
                <w:rFonts w:ascii="Cambria" w:eastAsia="Calibri" w:hAnsi="Cambria" w:cs="Calibri"/>
                <w:snapToGrid/>
                <w:sz w:val="22"/>
                <w:szCs w:val="22"/>
                <w:lang w:val="bg-BG" w:eastAsia="bg-BG"/>
              </w:rPr>
              <w:t>посочват имената на лицата, които са го подписали</w:t>
            </w:r>
            <w:r w:rsidR="007012CD" w:rsidRPr="009F0579" w:rsidDel="000D7F6C">
              <w:rPr>
                <w:rFonts w:ascii="Cambria" w:eastAsia="Calibri" w:hAnsi="Cambria" w:cs="Calibri"/>
                <w:snapToGrid/>
                <w:sz w:val="22"/>
                <w:szCs w:val="22"/>
                <w:lang w:val="bg-BG" w:eastAsia="bg-BG"/>
              </w:rPr>
              <w:t xml:space="preserve"> </w:t>
            </w:r>
          </w:p>
          <w:p w14:paraId="0BEEF24C" w14:textId="77777777" w:rsidR="00DE0648" w:rsidRDefault="00DE0648" w:rsidP="00B24EB9">
            <w:pPr>
              <w:spacing w:after="120"/>
              <w:ind w:right="-51"/>
              <w:jc w:val="both"/>
              <w:rPr>
                <w:i/>
                <w:szCs w:val="24"/>
                <w:lang w:val="en-US"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68D20FB2"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DB10172"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914DD3"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63638891" w14:textId="77777777" w:rsidR="00DE0648" w:rsidRPr="00B24EB9" w:rsidRDefault="00DE0648" w:rsidP="00DE0648">
            <w:pPr>
              <w:spacing w:after="160" w:line="256" w:lineRule="auto"/>
              <w:jc w:val="both"/>
              <w:rPr>
                <w:szCs w:val="24"/>
                <w:lang w:val="bg-BG"/>
              </w:rPr>
            </w:pPr>
            <w:r w:rsidRPr="00B24EB9">
              <w:rPr>
                <w:szCs w:val="24"/>
                <w:lang w:val="bg-BG"/>
              </w:rPr>
              <w:t>Източник на информация – ИСУН 2020, секция 12 Прикачени електронно подписани документи“</w:t>
            </w:r>
          </w:p>
          <w:p w14:paraId="7C7B189C" w14:textId="77777777" w:rsidR="00DE0648" w:rsidRPr="00B24EB9" w:rsidRDefault="00DE0648" w:rsidP="00DE0648">
            <w:pPr>
              <w:spacing w:after="120"/>
              <w:jc w:val="both"/>
              <w:rPr>
                <w:szCs w:val="24"/>
                <w:u w:val="single"/>
                <w:lang w:val="bg-BG"/>
              </w:rPr>
            </w:pPr>
            <w:r w:rsidRPr="00B24EB9">
              <w:rPr>
                <w:szCs w:val="24"/>
                <w:u w:val="single"/>
                <w:lang w:val="bg-BG"/>
              </w:rPr>
              <w:t>Принципни действия:</w:t>
            </w:r>
          </w:p>
          <w:p w14:paraId="53074338" w14:textId="77777777" w:rsidR="007012CD" w:rsidRPr="00B24EB9" w:rsidRDefault="007012CD" w:rsidP="007012CD">
            <w:pPr>
              <w:ind w:right="108"/>
              <w:jc w:val="both"/>
              <w:rPr>
                <w:snapToGrid/>
                <w:szCs w:val="22"/>
                <w:lang w:val="bg-BG" w:eastAsia="bg-BG"/>
              </w:rPr>
            </w:pPr>
            <w:r w:rsidRPr="00B24EB9">
              <w:rPr>
                <w:snapToGrid/>
                <w:szCs w:val="22"/>
                <w:lang w:val="bg-BG" w:eastAsia="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1236A809" w14:textId="77777777" w:rsidR="007012CD" w:rsidRPr="00B24EB9" w:rsidRDefault="007012CD" w:rsidP="006B079B">
            <w:pPr>
              <w:spacing w:after="120"/>
              <w:jc w:val="both"/>
              <w:rPr>
                <w:rFonts w:eastAsia="Calibri"/>
                <w:szCs w:val="24"/>
                <w:lang w:val="bg-BG"/>
              </w:rPr>
            </w:pPr>
          </w:p>
          <w:p w14:paraId="62736196" w14:textId="3CBD18A2" w:rsidR="00DE0648" w:rsidRPr="00B24EB9" w:rsidRDefault="00DE0648" w:rsidP="006B079B">
            <w:pPr>
              <w:spacing w:after="120"/>
              <w:jc w:val="both"/>
              <w:rPr>
                <w:b/>
                <w:color w:val="000000"/>
                <w:szCs w:val="24"/>
                <w:lang w:val="bg-BG" w:eastAsia="bg-BG"/>
              </w:rPr>
            </w:pPr>
            <w:r w:rsidRPr="00B24EB9">
              <w:rPr>
                <w:rFonts w:eastAsia="Calibri"/>
                <w:szCs w:val="24"/>
                <w:lang w:val="bg-BG"/>
              </w:rPr>
              <w:t>Счетоводни</w:t>
            </w:r>
            <w:r w:rsidR="006B079B" w:rsidRPr="00B24EB9">
              <w:rPr>
                <w:rFonts w:eastAsia="Calibri"/>
                <w:szCs w:val="24"/>
                <w:lang w:val="bg-BG"/>
              </w:rPr>
              <w:t>ят</w:t>
            </w:r>
            <w:r w:rsidRPr="00B24EB9">
              <w:rPr>
                <w:rFonts w:eastAsia="Calibri"/>
                <w:szCs w:val="24"/>
                <w:lang w:val="bg-BG"/>
              </w:rPr>
              <w:t xml:space="preserve"> баланс следва да се представят в срока, определен от оценителната комисия. Непредставянето </w:t>
            </w:r>
            <w:r w:rsidR="006B079B" w:rsidRPr="00B24EB9">
              <w:rPr>
                <w:rFonts w:eastAsia="Calibri"/>
                <w:szCs w:val="24"/>
                <w:lang w:val="bg-BG"/>
              </w:rPr>
              <w:t xml:space="preserve">му </w:t>
            </w:r>
            <w:r w:rsidRPr="00B24EB9">
              <w:rPr>
                <w:rFonts w:eastAsia="Calibri"/>
                <w:szCs w:val="24"/>
                <w:lang w:val="bg-BG"/>
              </w:rPr>
              <w:t>е основание за отхвърляне на проектното предложение.</w:t>
            </w:r>
          </w:p>
        </w:tc>
      </w:tr>
      <w:tr w:rsidR="00DE0648" w14:paraId="3C6A9BC9" w14:textId="77777777" w:rsidTr="00D047F4">
        <w:trPr>
          <w:trHeight w:val="2532"/>
        </w:trPr>
        <w:tc>
          <w:tcPr>
            <w:tcW w:w="6493" w:type="dxa"/>
            <w:gridSpan w:val="4"/>
            <w:tcBorders>
              <w:top w:val="single" w:sz="4" w:space="0" w:color="auto"/>
              <w:left w:val="single" w:sz="4" w:space="0" w:color="auto"/>
              <w:bottom w:val="single" w:sz="4" w:space="0" w:color="auto"/>
              <w:right w:val="single" w:sz="4" w:space="0" w:color="auto"/>
            </w:tcBorders>
          </w:tcPr>
          <w:p w14:paraId="671EE215" w14:textId="619A10B2" w:rsidR="00DE0648" w:rsidRDefault="00B24EB9" w:rsidP="004A0C69">
            <w:pPr>
              <w:tabs>
                <w:tab w:val="left" w:pos="-284"/>
              </w:tabs>
              <w:spacing w:after="160" w:line="240" w:lineRule="exact"/>
              <w:jc w:val="both"/>
              <w:rPr>
                <w:szCs w:val="24"/>
                <w:lang w:val="bg-BG"/>
              </w:rPr>
            </w:pPr>
            <w:r>
              <w:rPr>
                <w:szCs w:val="24"/>
                <w:lang w:val="bg-BG"/>
              </w:rPr>
              <w:lastRenderedPageBreak/>
              <w:t>7</w:t>
            </w:r>
            <w:r w:rsidR="00DE0648">
              <w:rPr>
                <w:szCs w:val="24"/>
                <w:lang w:val="bg-BG"/>
              </w:rPr>
              <w:t>.</w:t>
            </w:r>
            <w:r w:rsidR="00DE0648">
              <w:rPr>
                <w:szCs w:val="24"/>
                <w:lang w:val="en-US"/>
              </w:rPr>
              <w:t xml:space="preserve"> </w:t>
            </w:r>
            <w:r w:rsidR="00DE0648" w:rsidRPr="00060127">
              <w:rPr>
                <w:szCs w:val="24"/>
                <w:lang w:val="bg-BG"/>
              </w:rPr>
              <w:t>Препис от Решение на ОбС (ако е приложимо) за</w:t>
            </w:r>
            <w:r w:rsidR="001C1B27">
              <w:t xml:space="preserve"> </w:t>
            </w:r>
            <w:r w:rsidR="001C1B27" w:rsidRPr="001C1B27">
              <w:rPr>
                <w:szCs w:val="24"/>
                <w:lang w:val="bg-BG"/>
              </w:rPr>
              <w:t>одобряване на партньорство</w:t>
            </w:r>
            <w:r w:rsidR="004A0C69">
              <w:rPr>
                <w:szCs w:val="24"/>
                <w:lang w:val="bg-BG"/>
              </w:rPr>
              <w:t>то съгласно ЗМСМА</w:t>
            </w:r>
          </w:p>
          <w:p w14:paraId="155A7822" w14:textId="17221AFE" w:rsidR="004A0C69" w:rsidRPr="00B24EB9" w:rsidRDefault="004A0C69" w:rsidP="00A3227C">
            <w:pPr>
              <w:tabs>
                <w:tab w:val="left" w:pos="-284"/>
              </w:tabs>
              <w:spacing w:after="160" w:line="240" w:lineRule="exact"/>
              <w:jc w:val="both"/>
              <w:rPr>
                <w:rFonts w:eastAsia="Calibri"/>
                <w:b/>
                <w:i/>
                <w:szCs w:val="24"/>
                <w:lang w:val="bg-BG"/>
              </w:rPr>
            </w:pPr>
            <w:r w:rsidRPr="00B24EB9">
              <w:rPr>
                <w:i/>
                <w:szCs w:val="24"/>
                <w:lang w:val="bg-BG"/>
              </w:rPr>
              <w:t>Приложимо само за партньор-община</w:t>
            </w:r>
          </w:p>
        </w:tc>
        <w:tc>
          <w:tcPr>
            <w:tcW w:w="594" w:type="dxa"/>
            <w:gridSpan w:val="2"/>
            <w:tcBorders>
              <w:top w:val="single" w:sz="4" w:space="0" w:color="auto"/>
              <w:left w:val="single" w:sz="4" w:space="0" w:color="auto"/>
              <w:bottom w:val="single" w:sz="4" w:space="0" w:color="auto"/>
              <w:right w:val="single" w:sz="4" w:space="0" w:color="auto"/>
            </w:tcBorders>
          </w:tcPr>
          <w:p w14:paraId="4ABF7775"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E56ABCE"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E09D1AE"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69BDE3DD" w14:textId="77777777" w:rsidR="00DE0648" w:rsidRDefault="00DE0648" w:rsidP="00DE0648">
            <w:pPr>
              <w:spacing w:after="120"/>
              <w:jc w:val="both"/>
              <w:rPr>
                <w:szCs w:val="24"/>
                <w:u w:val="single"/>
                <w:lang w:val="bg-BG"/>
              </w:rPr>
            </w:pPr>
            <w:r>
              <w:rPr>
                <w:szCs w:val="24"/>
                <w:lang w:val="bg-BG"/>
              </w:rPr>
              <w:t>Източник на информация – ИСУН 2020, секция 12 „Прикачени електронно подписани документи“ към Формуляр за кандидатстване</w:t>
            </w:r>
          </w:p>
          <w:p w14:paraId="34DB8574" w14:textId="77777777" w:rsidR="00DE0648" w:rsidRDefault="00DE0648" w:rsidP="00DE0648">
            <w:pPr>
              <w:spacing w:after="120"/>
              <w:jc w:val="both"/>
              <w:rPr>
                <w:szCs w:val="24"/>
                <w:u w:val="single"/>
                <w:lang w:val="bg-BG"/>
              </w:rPr>
            </w:pPr>
            <w:r>
              <w:rPr>
                <w:szCs w:val="24"/>
                <w:u w:val="single"/>
                <w:lang w:val="bg-BG"/>
              </w:rPr>
              <w:t>Принципни действия:</w:t>
            </w:r>
          </w:p>
          <w:p w14:paraId="649B89C1" w14:textId="77777777" w:rsidR="00DE0648" w:rsidRDefault="00DE0648" w:rsidP="00DE0648">
            <w:pPr>
              <w:spacing w:after="120"/>
              <w:jc w:val="both"/>
              <w:rPr>
                <w:szCs w:val="24"/>
                <w:lang w:val="bg-BG"/>
              </w:rPr>
            </w:pPr>
            <w:r>
              <w:rPr>
                <w:szCs w:val="24"/>
                <w:lang w:val="bg-BG"/>
              </w:rPr>
              <w:t>В случай че не е представен препис от Решение на ОбС, същото ще бъде изискано като пояснителна информация.</w:t>
            </w:r>
          </w:p>
          <w:p w14:paraId="3E00B06B" w14:textId="77777777" w:rsidR="00DE0648" w:rsidRDefault="00DE0648" w:rsidP="00DE0648">
            <w:pPr>
              <w:jc w:val="both"/>
              <w:rPr>
                <w:szCs w:val="24"/>
                <w:lang w:val="bg-BG"/>
              </w:rPr>
            </w:pPr>
            <w:r>
              <w:rPr>
                <w:szCs w:val="24"/>
                <w:lang w:val="bg-BG"/>
              </w:rPr>
              <w:t>Решението на ОбС за партньора следва да се представи в срока, определен от оценителната комисия.</w:t>
            </w:r>
          </w:p>
          <w:p w14:paraId="3B7CC3A6" w14:textId="77777777" w:rsidR="00DE0648" w:rsidRDefault="00DE0648" w:rsidP="00DE0648">
            <w:pPr>
              <w:spacing w:after="120"/>
              <w:jc w:val="both"/>
              <w:rPr>
                <w:b/>
                <w:color w:val="000000"/>
                <w:szCs w:val="24"/>
                <w:lang w:val="bg-BG" w:eastAsia="bg-BG"/>
              </w:rPr>
            </w:pPr>
            <w:r>
              <w:rPr>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DE0648" w14:paraId="34386E9F" w14:textId="77777777" w:rsidTr="00D047F4">
        <w:tc>
          <w:tcPr>
            <w:tcW w:w="15450"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41F0D56A" w14:textId="77777777" w:rsidR="00DE0648" w:rsidRDefault="00DE0648" w:rsidP="00DE0648">
            <w:pPr>
              <w:autoSpaceDE w:val="0"/>
              <w:autoSpaceDN w:val="0"/>
              <w:adjustRightInd w:val="0"/>
              <w:ind w:right="140"/>
              <w:jc w:val="center"/>
              <w:rPr>
                <w:bCs/>
                <w:szCs w:val="24"/>
                <w:lang w:val="ru-RU"/>
              </w:rPr>
            </w:pPr>
            <w:r>
              <w:rPr>
                <w:bCs/>
                <w:szCs w:val="24"/>
                <w:lang w:val="bg-BG"/>
              </w:rPr>
              <w:t xml:space="preserve">ГРУПА </w:t>
            </w:r>
            <w:r>
              <w:rPr>
                <w:bCs/>
                <w:szCs w:val="24"/>
                <w:lang w:val="en-US"/>
              </w:rPr>
              <w:t>I</w:t>
            </w:r>
            <w:r>
              <w:rPr>
                <w:bCs/>
                <w:szCs w:val="24"/>
                <w:lang w:val="bg-BG"/>
              </w:rPr>
              <w:t>V</w:t>
            </w:r>
            <w:r>
              <w:rPr>
                <w:bCs/>
                <w:szCs w:val="24"/>
                <w:lang w:val="ru-RU"/>
              </w:rPr>
              <w:t xml:space="preserve">. АДМИНИСТРАТИВНО СЪОТВЕТСТВИЕ И ДОПУСТИМОСТ НА </w:t>
            </w:r>
            <w:r>
              <w:rPr>
                <w:b/>
                <w:bCs/>
                <w:szCs w:val="24"/>
                <w:lang w:val="bg-BG"/>
              </w:rPr>
              <w:t>КАНДИДАТА</w:t>
            </w:r>
            <w:r>
              <w:rPr>
                <w:b/>
                <w:bCs/>
                <w:szCs w:val="24"/>
                <w:lang w:val="ru-RU"/>
              </w:rPr>
              <w:t xml:space="preserve"> </w:t>
            </w:r>
            <w:r>
              <w:rPr>
                <w:bCs/>
                <w:szCs w:val="24"/>
                <w:lang w:val="ru-RU"/>
              </w:rPr>
              <w:t>–</w:t>
            </w:r>
          </w:p>
          <w:p w14:paraId="4F380C30" w14:textId="77777777" w:rsidR="00DE0648" w:rsidRDefault="00DE0648" w:rsidP="00DE0648">
            <w:pPr>
              <w:autoSpaceDE w:val="0"/>
              <w:autoSpaceDN w:val="0"/>
              <w:adjustRightInd w:val="0"/>
              <w:ind w:right="140"/>
              <w:jc w:val="center"/>
              <w:rPr>
                <w:szCs w:val="24"/>
                <w:lang w:val="bg-BG"/>
              </w:rPr>
            </w:pPr>
            <w:r>
              <w:rPr>
                <w:szCs w:val="24"/>
                <w:lang w:val="ru-RU"/>
              </w:rPr>
              <w:t>ИЗИСКВАНИЯ</w:t>
            </w:r>
            <w:r>
              <w:rPr>
                <w:szCs w:val="24"/>
                <w:lang w:val="bg-BG"/>
              </w:rPr>
              <w:t xml:space="preserve"> ЗА ДОПУСТИМОСТ НА КАНДИДАТА (съгласно т. 11.2. от Условията за кандидатстване)</w:t>
            </w:r>
          </w:p>
        </w:tc>
      </w:tr>
      <w:tr w:rsidR="00DE0648" w14:paraId="765FAD84" w14:textId="77777777" w:rsidTr="00D047F4">
        <w:tc>
          <w:tcPr>
            <w:tcW w:w="649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73F893CA" w14:textId="77777777" w:rsidR="00DE0648" w:rsidRDefault="00DE0648" w:rsidP="00DE0648">
            <w:pPr>
              <w:tabs>
                <w:tab w:val="left" w:pos="-284"/>
              </w:tabs>
              <w:spacing w:line="240" w:lineRule="exact"/>
              <w:jc w:val="center"/>
              <w:rPr>
                <w:b/>
                <w:szCs w:val="24"/>
                <w:lang w:val="bg-BG"/>
              </w:rPr>
            </w:pPr>
            <w:r>
              <w:rPr>
                <w:b/>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24A97E8" w14:textId="77777777" w:rsidR="00DE0648" w:rsidRDefault="00DE0648" w:rsidP="00DE0648">
            <w:pPr>
              <w:jc w:val="center"/>
              <w:rPr>
                <w:b/>
                <w:szCs w:val="24"/>
                <w:lang w:val="bg-BG"/>
              </w:rPr>
            </w:pPr>
            <w:r>
              <w:rPr>
                <w:b/>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B26BEF" w14:textId="77777777" w:rsidR="00DE0648" w:rsidRDefault="00DE0648" w:rsidP="00DE0648">
            <w:pPr>
              <w:jc w:val="center"/>
              <w:rPr>
                <w:b/>
                <w:szCs w:val="24"/>
                <w:lang w:val="bg-BG"/>
              </w:rPr>
            </w:pPr>
            <w:r>
              <w:rPr>
                <w:b/>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1E382B2" w14:textId="77777777" w:rsidR="00DE0648" w:rsidRDefault="00DE0648" w:rsidP="00DE0648">
            <w:pPr>
              <w:jc w:val="center"/>
              <w:rPr>
                <w:b/>
                <w:szCs w:val="24"/>
                <w:lang w:val="bg-BG"/>
              </w:rPr>
            </w:pPr>
            <w:r>
              <w:rPr>
                <w:b/>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19BC76" w14:textId="77777777" w:rsidR="00DE0648" w:rsidRDefault="00DE0648" w:rsidP="00DE0648">
            <w:pPr>
              <w:autoSpaceDE w:val="0"/>
              <w:autoSpaceDN w:val="0"/>
              <w:adjustRightInd w:val="0"/>
              <w:jc w:val="center"/>
              <w:rPr>
                <w:b/>
                <w:caps/>
                <w:color w:val="000000"/>
                <w:szCs w:val="24"/>
                <w:lang w:val="bg-BG" w:eastAsia="bg-BG"/>
              </w:rPr>
            </w:pPr>
            <w:r>
              <w:rPr>
                <w:b/>
                <w:color w:val="000000"/>
                <w:szCs w:val="24"/>
                <w:lang w:val="bg-BG" w:eastAsia="bg-BG"/>
              </w:rPr>
              <w:t>Източник на информация и принципни действия</w:t>
            </w:r>
          </w:p>
        </w:tc>
      </w:tr>
      <w:tr w:rsidR="00DE0648" w14:paraId="2823FA95"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4F909910" w14:textId="547D560F" w:rsidR="00DE0648" w:rsidRDefault="00DE0648" w:rsidP="00DE0648">
            <w:pPr>
              <w:autoSpaceDE w:val="0"/>
              <w:autoSpaceDN w:val="0"/>
              <w:adjustRightInd w:val="0"/>
              <w:spacing w:after="120"/>
              <w:jc w:val="both"/>
              <w:rPr>
                <w:b/>
                <w:color w:val="000000"/>
                <w:szCs w:val="24"/>
                <w:lang w:val="bg-BG" w:eastAsia="bg-BG"/>
              </w:rPr>
            </w:pPr>
            <w:r>
              <w:rPr>
                <w:b/>
                <w:color w:val="000000"/>
                <w:szCs w:val="24"/>
                <w:lang w:val="bg-BG" w:eastAsia="bg-BG"/>
              </w:rPr>
              <w:t>1.Кандидатът е някое от изброените лица:</w:t>
            </w:r>
          </w:p>
          <w:p w14:paraId="111B587A" w14:textId="294E2032" w:rsidR="00DE0648" w:rsidRPr="00651B2C" w:rsidRDefault="00DE0648" w:rsidP="00DE0648">
            <w:pPr>
              <w:numPr>
                <w:ilvl w:val="0"/>
                <w:numId w:val="92"/>
              </w:numPr>
              <w:autoSpaceDE w:val="0"/>
              <w:autoSpaceDN w:val="0"/>
              <w:adjustRightInd w:val="0"/>
              <w:snapToGrid w:val="0"/>
              <w:spacing w:after="120"/>
              <w:jc w:val="both"/>
              <w:rPr>
                <w:color w:val="000000"/>
                <w:szCs w:val="24"/>
                <w:lang w:val="bg-BG" w:eastAsia="bg-BG"/>
              </w:rPr>
            </w:pPr>
            <w:r w:rsidRPr="00651B2C">
              <w:rPr>
                <w:color w:val="000000"/>
                <w:szCs w:val="24"/>
                <w:lang w:val="bg-BG" w:eastAsia="bg-BG"/>
              </w:rPr>
              <w:t>Община Лом.</w:t>
            </w:r>
          </w:p>
          <w:p w14:paraId="611DFBBD" w14:textId="3535F083" w:rsidR="00DE0648" w:rsidRPr="00651B2C" w:rsidRDefault="00DE0648" w:rsidP="00DE0648">
            <w:pPr>
              <w:numPr>
                <w:ilvl w:val="0"/>
                <w:numId w:val="92"/>
              </w:numPr>
              <w:autoSpaceDE w:val="0"/>
              <w:autoSpaceDN w:val="0"/>
              <w:adjustRightInd w:val="0"/>
              <w:snapToGrid w:val="0"/>
              <w:spacing w:after="120"/>
              <w:jc w:val="both"/>
              <w:rPr>
                <w:color w:val="000000"/>
                <w:szCs w:val="24"/>
                <w:lang w:val="bg-BG" w:eastAsia="bg-BG"/>
              </w:rPr>
            </w:pPr>
            <w:r w:rsidRPr="00651B2C">
              <w:rPr>
                <w:color w:val="000000"/>
                <w:szCs w:val="24"/>
                <w:lang w:val="bg-BG" w:eastAsia="bg-BG"/>
              </w:rPr>
              <w:t xml:space="preserve">Доставчици на социални услуги. </w:t>
            </w:r>
          </w:p>
          <w:p w14:paraId="794CE8E1" w14:textId="71589CF7" w:rsidR="00DE0648" w:rsidRDefault="00DE0648" w:rsidP="00DE0648">
            <w:pPr>
              <w:numPr>
                <w:ilvl w:val="0"/>
                <w:numId w:val="92"/>
              </w:numPr>
              <w:autoSpaceDE w:val="0"/>
              <w:autoSpaceDN w:val="0"/>
              <w:adjustRightInd w:val="0"/>
              <w:snapToGrid w:val="0"/>
              <w:spacing w:after="120"/>
              <w:jc w:val="both"/>
              <w:rPr>
                <w:color w:val="000000"/>
                <w:szCs w:val="24"/>
                <w:lang w:val="bg-BG" w:eastAsia="bg-BG"/>
              </w:rPr>
            </w:pPr>
            <w:r w:rsidRPr="00651B2C">
              <w:rPr>
                <w:color w:val="000000"/>
                <w:szCs w:val="24"/>
                <w:lang w:val="bg-BG" w:eastAsia="bg-BG"/>
              </w:rPr>
              <w:t xml:space="preserve">Доставчици на здравни услуги. </w:t>
            </w:r>
          </w:p>
          <w:p w14:paraId="06037D7A" w14:textId="77777777" w:rsidR="00DE0648" w:rsidRDefault="00DE0648" w:rsidP="00DE0648">
            <w:pPr>
              <w:autoSpaceDE w:val="0"/>
              <w:autoSpaceDN w:val="0"/>
              <w:adjustRightInd w:val="0"/>
              <w:spacing w:after="120"/>
              <w:ind w:left="357"/>
              <w:jc w:val="both"/>
              <w:rPr>
                <w:rFonts w:eastAsia="Calibri"/>
                <w:b/>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4EF1719C"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FA041AB"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2040859"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4FC12642" w14:textId="77777777" w:rsidR="00DE0648" w:rsidRDefault="00DE0648" w:rsidP="00DE0648">
            <w:pPr>
              <w:spacing w:after="120"/>
              <w:jc w:val="both"/>
              <w:rPr>
                <w:szCs w:val="24"/>
                <w:lang w:val="bg-BG"/>
              </w:rPr>
            </w:pPr>
            <w:r>
              <w:rPr>
                <w:szCs w:val="24"/>
                <w:lang w:val="bg-BG"/>
              </w:rPr>
              <w:t>Източник на информация – Формуляр за кандидатстване в ИСУН 2020; удостоверение за актуално състояние на организацията; Търговски регистър и регистър на юридическите лица с нестопанска цел, други публични регистри.</w:t>
            </w:r>
          </w:p>
          <w:p w14:paraId="3FE58958" w14:textId="77777777" w:rsidR="00DE0648" w:rsidRDefault="00DE0648" w:rsidP="00DE0648">
            <w:pPr>
              <w:spacing w:after="120"/>
              <w:jc w:val="both"/>
              <w:rPr>
                <w:szCs w:val="24"/>
                <w:u w:val="single"/>
                <w:lang w:val="bg-BG"/>
              </w:rPr>
            </w:pPr>
            <w:r>
              <w:rPr>
                <w:szCs w:val="24"/>
                <w:u w:val="single"/>
                <w:lang w:val="bg-BG"/>
              </w:rPr>
              <w:t>Принципни действия:</w:t>
            </w:r>
          </w:p>
          <w:p w14:paraId="63D2C6DD" w14:textId="77777777" w:rsidR="00DE0648" w:rsidRDefault="00DE0648" w:rsidP="00DE0648">
            <w:pPr>
              <w:jc w:val="both"/>
              <w:rPr>
                <w:rFonts w:eastAsia="Calibri"/>
                <w:b/>
                <w:szCs w:val="24"/>
                <w:lang w:val="bg-BG"/>
              </w:rPr>
            </w:pPr>
            <w:r>
              <w:rPr>
                <w:b/>
                <w:szCs w:val="24"/>
                <w:lang w:val="bg-BG"/>
              </w:rPr>
              <w:t>В случай че кандидатът не е някое от изброените лица, проектното предложение ще бъде отхвърлено!</w:t>
            </w:r>
          </w:p>
        </w:tc>
      </w:tr>
      <w:tr w:rsidR="00DE0648" w14:paraId="710DC016" w14:textId="77777777" w:rsidTr="00D047F4">
        <w:tc>
          <w:tcPr>
            <w:tcW w:w="6493" w:type="dxa"/>
            <w:gridSpan w:val="4"/>
            <w:tcBorders>
              <w:top w:val="single" w:sz="4" w:space="0" w:color="auto"/>
              <w:left w:val="single" w:sz="4" w:space="0" w:color="auto"/>
              <w:bottom w:val="single" w:sz="4" w:space="0" w:color="auto"/>
              <w:right w:val="single" w:sz="4" w:space="0" w:color="auto"/>
            </w:tcBorders>
          </w:tcPr>
          <w:p w14:paraId="0750E7FF" w14:textId="62B11E5C"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Pr>
                <w:color w:val="000000"/>
                <w:szCs w:val="24"/>
                <w:lang w:val="en-US" w:eastAsia="bg-BG"/>
              </w:rPr>
              <w:t xml:space="preserve"> </w:t>
            </w:r>
            <w:r>
              <w:rPr>
                <w:color w:val="000000"/>
                <w:szCs w:val="24"/>
                <w:lang w:val="bg-BG" w:eastAsia="bg-BG"/>
              </w:rPr>
              <w:t>и</w:t>
            </w:r>
            <w:r>
              <w:rPr>
                <w:color w:val="000000"/>
                <w:szCs w:val="24"/>
                <w:lang w:val="en-US" w:eastAsia="bg-BG"/>
              </w:rPr>
              <w:t xml:space="preserve"> </w:t>
            </w:r>
            <w:r>
              <w:rPr>
                <w:szCs w:val="24"/>
              </w:rPr>
              <w:t>има седалище и адрес на управление на територията на действие на МИГ</w:t>
            </w:r>
            <w:r>
              <w:rPr>
                <w:color w:val="000000"/>
                <w:szCs w:val="24"/>
                <w:lang w:val="bg-BG" w:eastAsia="bg-BG"/>
              </w:rPr>
              <w:t xml:space="preserve"> – ЛОМ.</w:t>
            </w:r>
          </w:p>
          <w:p w14:paraId="45E0C826" w14:textId="77777777" w:rsidR="00DE0648" w:rsidRDefault="00DE0648" w:rsidP="00DE0648">
            <w:pPr>
              <w:autoSpaceDE w:val="0"/>
              <w:autoSpaceDN w:val="0"/>
              <w:adjustRightInd w:val="0"/>
              <w:spacing w:after="120"/>
              <w:jc w:val="both"/>
              <w:rPr>
                <w:rFonts w:eastAsia="Calibri"/>
                <w:b/>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B6B4194"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CBFBA8F"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264DA17"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20F6B8A" w14:textId="77777777"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Източник на информация – Удостоверение за актуално състояние на организацията/Търговски регистър и регистър на юридическите лица с нестопанска цел, други публични регистри.</w:t>
            </w:r>
          </w:p>
          <w:p w14:paraId="749D5609" w14:textId="77777777" w:rsidR="00DE0648" w:rsidRDefault="00DE0648" w:rsidP="00DE0648">
            <w:pPr>
              <w:autoSpaceDE w:val="0"/>
              <w:autoSpaceDN w:val="0"/>
              <w:adjustRightInd w:val="0"/>
              <w:spacing w:after="120"/>
              <w:jc w:val="both"/>
              <w:rPr>
                <w:color w:val="000000"/>
                <w:szCs w:val="24"/>
                <w:u w:val="single"/>
                <w:lang w:val="bg-BG" w:eastAsia="bg-BG"/>
              </w:rPr>
            </w:pPr>
            <w:r>
              <w:rPr>
                <w:color w:val="000000"/>
                <w:szCs w:val="24"/>
                <w:u w:val="single"/>
                <w:lang w:val="bg-BG" w:eastAsia="bg-BG"/>
              </w:rPr>
              <w:t>Принципни действия:</w:t>
            </w:r>
          </w:p>
          <w:p w14:paraId="52FA8D5B" w14:textId="77777777" w:rsidR="00DE0648" w:rsidRDefault="00DE0648" w:rsidP="00DE0648">
            <w:pPr>
              <w:tabs>
                <w:tab w:val="left" w:pos="1421"/>
              </w:tabs>
              <w:spacing w:after="160" w:line="256" w:lineRule="auto"/>
              <w:rPr>
                <w:szCs w:val="24"/>
                <w:lang w:val="bg-BG"/>
              </w:rPr>
            </w:pPr>
            <w:r>
              <w:rPr>
                <w:b/>
                <w:szCs w:val="24"/>
                <w:lang w:val="bg-BG"/>
              </w:rPr>
              <w:t>В случай че кандидатът не отговаря на условието, проектното предложение ще бъде отхвърлено!</w:t>
            </w:r>
          </w:p>
        </w:tc>
      </w:tr>
      <w:tr w:rsidR="00DE0648" w14:paraId="0EF8F6C4"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378EF8A4" w14:textId="36D3CCB0" w:rsidR="00DE0648" w:rsidRDefault="00DE0648" w:rsidP="00DE0648">
            <w:pPr>
              <w:autoSpaceDE w:val="0"/>
              <w:autoSpaceDN w:val="0"/>
              <w:adjustRightInd w:val="0"/>
              <w:spacing w:after="120"/>
              <w:jc w:val="both"/>
              <w:rPr>
                <w:rFonts w:eastAsia="Calibri"/>
                <w:b/>
                <w:szCs w:val="24"/>
                <w:lang w:val="bg-BG"/>
              </w:rPr>
            </w:pPr>
            <w:r>
              <w:rPr>
                <w:color w:val="000000"/>
                <w:szCs w:val="24"/>
                <w:lang w:val="bg-BG" w:eastAsia="bg-BG"/>
              </w:rPr>
              <w:t>3.</w:t>
            </w:r>
            <w:r w:rsidR="00B24EB9">
              <w:rPr>
                <w:color w:val="000000"/>
                <w:szCs w:val="24"/>
                <w:lang w:val="bg-BG" w:eastAsia="bg-BG"/>
              </w:rPr>
              <w:t xml:space="preserve"> </w:t>
            </w:r>
            <w:r>
              <w:rPr>
                <w:color w:val="000000"/>
                <w:szCs w:val="24"/>
                <w:lang w:val="bg-BG" w:eastAsia="bg-BG"/>
              </w:rPr>
              <w:t>Кандидатът отговаря на изискванията за предоставяне на минимални помощи, в съответствие с Регламент (ЕС) № 1407/2013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2E56DBE"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6AFD469"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2749771"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1DE2859F" w14:textId="77777777" w:rsidR="00DE0648" w:rsidRDefault="00DE0648" w:rsidP="00DE0648">
            <w:pPr>
              <w:spacing w:after="120"/>
              <w:jc w:val="both"/>
              <w:rPr>
                <w:szCs w:val="24"/>
                <w:lang w:val="bg-BG"/>
              </w:rPr>
            </w:pPr>
            <w:r>
              <w:rPr>
                <w:szCs w:val="24"/>
                <w:lang w:val="bg-BG"/>
              </w:rPr>
              <w:t xml:space="preserve">Източник на информация – Формуляр за кандидатстване и Декларация за минимални и държавни помощи. </w:t>
            </w:r>
          </w:p>
          <w:p w14:paraId="162CE7C0" w14:textId="77777777" w:rsidR="00DE0648" w:rsidRDefault="00DE0648" w:rsidP="00DE0648">
            <w:pPr>
              <w:spacing w:after="60"/>
              <w:jc w:val="both"/>
              <w:rPr>
                <w:szCs w:val="24"/>
                <w:u w:val="single"/>
                <w:lang w:val="bg-BG"/>
              </w:rPr>
            </w:pPr>
            <w:r>
              <w:rPr>
                <w:szCs w:val="24"/>
                <w:u w:val="single"/>
                <w:lang w:val="bg-BG"/>
              </w:rPr>
              <w:t>Принципни действия:</w:t>
            </w:r>
          </w:p>
          <w:p w14:paraId="53C37310" w14:textId="77777777" w:rsidR="00DE0648" w:rsidRDefault="00DE0648" w:rsidP="00DE0648">
            <w:pPr>
              <w:jc w:val="both"/>
              <w:rPr>
                <w:szCs w:val="24"/>
                <w:lang w:val="bg-BG"/>
              </w:rPr>
            </w:pPr>
            <w:r>
              <w:rPr>
                <w:szCs w:val="24"/>
                <w:lang w:val="bg-BG"/>
              </w:rPr>
              <w:t>Обстоятелствата ще бъдат приемани на декларативен принцип.</w:t>
            </w:r>
          </w:p>
          <w:p w14:paraId="0C21FD24" w14:textId="77777777" w:rsidR="00DE0648" w:rsidRDefault="00DE0648" w:rsidP="00DE0648">
            <w:pPr>
              <w:jc w:val="both"/>
              <w:rPr>
                <w:szCs w:val="24"/>
                <w:lang w:val="bg-BG"/>
              </w:rPr>
            </w:pPr>
            <w:r>
              <w:rPr>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DE0648" w14:paraId="11891522"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001F88E3" w14:textId="6F8AA597" w:rsidR="00DE0648" w:rsidRDefault="00DE0648" w:rsidP="00DE0648">
            <w:pPr>
              <w:tabs>
                <w:tab w:val="left" w:pos="460"/>
              </w:tabs>
              <w:spacing w:after="120" w:line="256" w:lineRule="auto"/>
              <w:ind w:right="-51"/>
              <w:jc w:val="both"/>
              <w:rPr>
                <w:rFonts w:eastAsia="Calibri"/>
                <w:szCs w:val="24"/>
                <w:lang w:val="bg-BG"/>
              </w:rPr>
            </w:pPr>
            <w:r>
              <w:rPr>
                <w:rFonts w:eastAsia="Calibri"/>
                <w:szCs w:val="24"/>
                <w:lang w:val="bg-BG"/>
              </w:rPr>
              <w:lastRenderedPageBreak/>
              <w:t>4. 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54D30B1C" w14:textId="77777777" w:rsidR="00DE0648" w:rsidRDefault="00DE0648" w:rsidP="00DE0648">
            <w:pPr>
              <w:numPr>
                <w:ilvl w:val="0"/>
                <w:numId w:val="91"/>
              </w:numPr>
              <w:snapToGrid w:val="0"/>
              <w:spacing w:line="256" w:lineRule="auto"/>
              <w:ind w:right="-51"/>
              <w:jc w:val="both"/>
              <w:rPr>
                <w:rFonts w:eastAsia="Calibri"/>
                <w:szCs w:val="24"/>
                <w:lang w:val="bg-BG"/>
              </w:rPr>
            </w:pPr>
            <w:r>
              <w:rPr>
                <w:rFonts w:eastAsia="Calibri"/>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tcPr>
          <w:p w14:paraId="3F5E162D" w14:textId="77777777" w:rsidR="00DE0648" w:rsidRDefault="00DE0648" w:rsidP="00DE0648">
            <w:pPr>
              <w:spacing w:line="256" w:lineRule="auto"/>
              <w:jc w:val="both"/>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859EE2" w14:textId="77777777" w:rsidR="00DE0648" w:rsidRDefault="00DE0648" w:rsidP="00DE0648">
            <w:pPr>
              <w:spacing w:line="256" w:lineRule="auto"/>
              <w:jc w:val="both"/>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C2CF21B" w14:textId="77777777" w:rsidR="00DE0648" w:rsidRDefault="00DE0648" w:rsidP="00DE0648">
            <w:pPr>
              <w:spacing w:line="256" w:lineRule="auto"/>
              <w:jc w:val="both"/>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6350E3E0" w14:textId="77777777" w:rsidR="00DE0648" w:rsidRDefault="00DE0648" w:rsidP="00DE0648">
            <w:pPr>
              <w:spacing w:after="120" w:line="256" w:lineRule="auto"/>
              <w:jc w:val="both"/>
              <w:rPr>
                <w:rFonts w:eastAsia="Calibri"/>
                <w:szCs w:val="24"/>
                <w:lang w:val="bg-BG"/>
              </w:rPr>
            </w:pPr>
            <w:r>
              <w:rPr>
                <w:rFonts w:eastAsia="Calibri"/>
                <w:szCs w:val="24"/>
                <w:lang w:val="bg-BG"/>
              </w:rPr>
              <w:t>Източник на информация – ИСУН 2020, Прикачени електронно подписани документи –Счетоводен баланс</w:t>
            </w:r>
          </w:p>
          <w:p w14:paraId="31430222" w14:textId="77777777" w:rsidR="00DE0648" w:rsidRDefault="00DE0648" w:rsidP="00DE0648">
            <w:pPr>
              <w:spacing w:after="60" w:line="256" w:lineRule="auto"/>
              <w:jc w:val="both"/>
              <w:rPr>
                <w:rFonts w:eastAsia="Calibri"/>
                <w:szCs w:val="24"/>
                <w:u w:val="single"/>
                <w:lang w:val="bg-BG"/>
              </w:rPr>
            </w:pPr>
            <w:r>
              <w:rPr>
                <w:rFonts w:eastAsia="Calibri"/>
                <w:szCs w:val="24"/>
                <w:u w:val="single"/>
                <w:lang w:val="bg-BG"/>
              </w:rPr>
              <w:t>Принципни действия:</w:t>
            </w:r>
          </w:p>
          <w:p w14:paraId="72B5B28F" w14:textId="34FF876B" w:rsidR="00DE0648" w:rsidRDefault="00DE0648" w:rsidP="00DE0648">
            <w:pPr>
              <w:spacing w:line="256" w:lineRule="auto"/>
              <w:jc w:val="both"/>
              <w:rPr>
                <w:rFonts w:eastAsia="Calibri"/>
                <w:szCs w:val="24"/>
                <w:lang w:val="bg-BG"/>
              </w:rPr>
            </w:pPr>
            <w:r>
              <w:rPr>
                <w:rFonts w:eastAsia="Calibri"/>
                <w:szCs w:val="24"/>
                <w:lang w:val="bg-BG"/>
              </w:rPr>
              <w:t xml:space="preserve">В случай че кандидатът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 </w:t>
            </w:r>
          </w:p>
          <w:p w14:paraId="3F8FFA7B" w14:textId="77777777" w:rsidR="00DE0648" w:rsidRDefault="00DE0648" w:rsidP="00DE0648">
            <w:pPr>
              <w:spacing w:line="256" w:lineRule="auto"/>
              <w:jc w:val="both"/>
              <w:rPr>
                <w:rFonts w:eastAsia="Calibri"/>
                <w:szCs w:val="24"/>
                <w:lang w:val="bg-BG"/>
              </w:rPr>
            </w:pPr>
            <w:r>
              <w:rPr>
                <w:rFonts w:eastAsia="Calibri"/>
                <w:szCs w:val="24"/>
                <w:lang w:val="bg-BG"/>
              </w:rPr>
              <w:t xml:space="preserve">Когато кандидатът е община – служебна проверка от оценителната комисия в Закона за държавния бюджет, съобразно условието в Указанията за кандидатстване. В случай, че кандидатът не разполага с необходимия финансов капацитет, проектното предложение ще бъде отхвърлено. </w:t>
            </w:r>
          </w:p>
        </w:tc>
      </w:tr>
      <w:tr w:rsidR="00DE0648" w14:paraId="2CD6074D" w14:textId="77777777" w:rsidTr="00D047F4">
        <w:tc>
          <w:tcPr>
            <w:tcW w:w="6493" w:type="dxa"/>
            <w:gridSpan w:val="4"/>
            <w:tcBorders>
              <w:top w:val="single" w:sz="4" w:space="0" w:color="auto"/>
              <w:left w:val="single" w:sz="4" w:space="0" w:color="auto"/>
              <w:bottom w:val="single" w:sz="4" w:space="0" w:color="auto"/>
              <w:right w:val="single" w:sz="4" w:space="0" w:color="auto"/>
            </w:tcBorders>
            <w:hideMark/>
          </w:tcPr>
          <w:p w14:paraId="52FC61AA" w14:textId="77777777" w:rsidR="00DE0648" w:rsidRPr="00A23DD8" w:rsidRDefault="00DE0648" w:rsidP="00DE0648">
            <w:pPr>
              <w:spacing w:after="120"/>
              <w:jc w:val="both"/>
              <w:rPr>
                <w:szCs w:val="24"/>
                <w:lang w:val="bg-BG"/>
              </w:rPr>
            </w:pPr>
            <w:r>
              <w:rPr>
                <w:szCs w:val="24"/>
                <w:lang w:val="bg-BG"/>
              </w:rPr>
              <w:t xml:space="preserve">5. </w:t>
            </w:r>
            <w:r w:rsidRPr="00A23DD8">
              <w:rPr>
                <w:szCs w:val="24"/>
                <w:lang w:val="bg-BG"/>
              </w:rPr>
              <w:t>Кандидатът е вписан в регистъра на АСП като доставчик на социални услуги,</w:t>
            </w:r>
            <w:r w:rsidRPr="00A23DD8">
              <w:rPr>
                <w:lang w:val="bg-BG"/>
              </w:rPr>
              <w:t xml:space="preserve"> регламентирани в ППЗСП по реда на глава 4 като доставчик за съответната социална услуга.  </w:t>
            </w:r>
            <w:r w:rsidRPr="00A23DD8">
              <w:rPr>
                <w:szCs w:val="24"/>
                <w:lang w:val="bg-BG"/>
              </w:rPr>
              <w:t xml:space="preserve"> (ако е приложимо).</w:t>
            </w:r>
          </w:p>
          <w:p w14:paraId="373B85F5" w14:textId="77777777" w:rsidR="00DE0648" w:rsidRPr="00A23DD8" w:rsidRDefault="00DE0648" w:rsidP="00DE0648">
            <w:pPr>
              <w:spacing w:after="160" w:line="256" w:lineRule="auto"/>
              <w:jc w:val="both"/>
              <w:rPr>
                <w:szCs w:val="24"/>
                <w:lang w:val="bg-BG"/>
              </w:rPr>
            </w:pPr>
            <w:r w:rsidRPr="00A23DD8">
              <w:rPr>
                <w:lang w:val="bg-BG"/>
              </w:rPr>
              <w:t>Кандидатът е вписан в регистъра на АСП като доставчик на социални услуги, когато ще участва в представянето на интегрирана услуга.</w:t>
            </w:r>
          </w:p>
          <w:p w14:paraId="018EE19F" w14:textId="77777777" w:rsidR="00DE0648" w:rsidRDefault="00DE0648" w:rsidP="00DE0648">
            <w:pPr>
              <w:spacing w:after="160" w:line="256" w:lineRule="auto"/>
              <w:jc w:val="both"/>
              <w:rPr>
                <w:rFonts w:eastAsia="Calibri"/>
                <w:b/>
                <w:szCs w:val="24"/>
                <w:lang w:val="bg-BG"/>
              </w:rPr>
            </w:pPr>
            <w:r w:rsidRPr="0037109E">
              <w:rPr>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tcPr>
          <w:p w14:paraId="61724D87" w14:textId="77777777" w:rsidR="00DE0648" w:rsidRDefault="00DE0648" w:rsidP="00DE0648">
            <w:pPr>
              <w:spacing w:after="160" w:line="256" w:lineRule="auto"/>
              <w:jc w:val="center"/>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1519CB" w14:textId="77777777" w:rsidR="00DE0648" w:rsidRDefault="00DE0648" w:rsidP="00DE0648">
            <w:pPr>
              <w:spacing w:after="160" w:line="256" w:lineRule="auto"/>
              <w:jc w:val="center"/>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98B7FAD" w14:textId="77777777" w:rsidR="00DE0648" w:rsidRDefault="00DE0648" w:rsidP="00DE0648">
            <w:pPr>
              <w:spacing w:after="160" w:line="256" w:lineRule="auto"/>
              <w:jc w:val="center"/>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37ADDE4C" w14:textId="77777777" w:rsidR="00DE0648" w:rsidRPr="00A23DD8" w:rsidRDefault="00DE0648" w:rsidP="00DE0648">
            <w:pPr>
              <w:spacing w:after="120"/>
              <w:jc w:val="both"/>
              <w:rPr>
                <w:szCs w:val="24"/>
                <w:lang w:val="bg-BG"/>
              </w:rPr>
            </w:pPr>
            <w:r w:rsidRPr="00A23DD8">
              <w:rPr>
                <w:szCs w:val="24"/>
                <w:lang w:val="bg-BG"/>
              </w:rPr>
              <w:t>Източник на информация – Регистър на АСП</w:t>
            </w:r>
          </w:p>
          <w:p w14:paraId="2435EA45" w14:textId="77777777" w:rsidR="00DE0648" w:rsidRPr="0037109E" w:rsidRDefault="00DE0648" w:rsidP="00DE0648">
            <w:pPr>
              <w:spacing w:after="120"/>
              <w:jc w:val="both"/>
              <w:rPr>
                <w:szCs w:val="24"/>
                <w:u w:val="single"/>
                <w:lang w:val="bg-BG"/>
              </w:rPr>
            </w:pPr>
            <w:r w:rsidRPr="0037109E">
              <w:rPr>
                <w:szCs w:val="24"/>
                <w:u w:val="single"/>
                <w:lang w:val="bg-BG"/>
              </w:rPr>
              <w:t>Принципни действия:</w:t>
            </w:r>
          </w:p>
          <w:p w14:paraId="436918AE" w14:textId="77777777" w:rsidR="00DE0648" w:rsidRPr="00A23DD8" w:rsidRDefault="00DE0648" w:rsidP="00DE0648">
            <w:pPr>
              <w:spacing w:after="120"/>
              <w:jc w:val="both"/>
              <w:rPr>
                <w:szCs w:val="24"/>
                <w:lang w:val="bg-BG"/>
              </w:rPr>
            </w:pPr>
            <w:r w:rsidRPr="0037109E">
              <w:rPr>
                <w:lang w:val="bg-BG"/>
              </w:rPr>
              <w:t>В случай че при проверката се установи, че кандидатът не е вписан в регистъра на АСП като доставчик на социални услуги или е заличен от регистъра – проектното предложение ще бъде отхвърлено.</w:t>
            </w:r>
          </w:p>
          <w:p w14:paraId="31E4AD38" w14:textId="77777777" w:rsidR="00DE0648" w:rsidRPr="00A23DD8" w:rsidRDefault="00DE0648" w:rsidP="00DE0648">
            <w:pPr>
              <w:jc w:val="both"/>
              <w:rPr>
                <w:rFonts w:eastAsia="Calibri"/>
                <w:szCs w:val="24"/>
                <w:lang w:val="bg-BG"/>
              </w:rPr>
            </w:pPr>
            <w:r w:rsidRPr="00A23DD8">
              <w:rPr>
                <w:szCs w:val="24"/>
                <w:lang w:val="bg-BG"/>
              </w:rPr>
              <w:t xml:space="preserve">В случай, че при проверката се установи, че кандидатът ще предоставя интегрирана услуга </w:t>
            </w:r>
            <w:r w:rsidRPr="00A23DD8">
              <w:rPr>
                <w:lang w:val="bg-BG"/>
              </w:rPr>
              <w:t xml:space="preserve">и не е вписан в регистъра на АСП като доставчик на социални услуги или е заличен от регистъра, </w:t>
            </w:r>
            <w:r w:rsidRPr="00A23DD8">
              <w:rPr>
                <w:szCs w:val="24"/>
                <w:lang w:val="bg-BG"/>
              </w:rPr>
              <w:t>проектното предложение се отхвърля.</w:t>
            </w:r>
          </w:p>
        </w:tc>
      </w:tr>
      <w:tr w:rsidR="00DE0648" w14:paraId="0D6FACF8" w14:textId="77777777" w:rsidTr="00D047F4">
        <w:trPr>
          <w:trHeight w:val="776"/>
        </w:trPr>
        <w:tc>
          <w:tcPr>
            <w:tcW w:w="15450" w:type="dxa"/>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14:paraId="0BAF2907" w14:textId="77777777" w:rsidR="00DE0648" w:rsidRDefault="00DE0648" w:rsidP="00DE0648">
            <w:pPr>
              <w:spacing w:after="160" w:line="256" w:lineRule="auto"/>
              <w:jc w:val="center"/>
              <w:rPr>
                <w:rFonts w:eastAsia="Calibri"/>
                <w:szCs w:val="24"/>
                <w:lang w:val="bg-BG"/>
              </w:rPr>
            </w:pPr>
            <w:r>
              <w:rPr>
                <w:rFonts w:eastAsia="Calibri"/>
                <w:szCs w:val="24"/>
                <w:lang w:val="bg-BG"/>
              </w:rPr>
              <w:t xml:space="preserve">ГРУПА </w:t>
            </w:r>
            <w:r>
              <w:rPr>
                <w:rFonts w:eastAsia="Calibri"/>
                <w:szCs w:val="24"/>
                <w:lang w:val="en-US"/>
              </w:rPr>
              <w:t>V</w:t>
            </w:r>
            <w:r>
              <w:rPr>
                <w:rFonts w:eastAsia="Calibri"/>
                <w:szCs w:val="24"/>
                <w:lang w:val="bg-BG"/>
              </w:rPr>
              <w:t xml:space="preserve"> - АДМИНИСТРАТИВНО СЪОТВЕТСТВИЕ И ДОПУСТИМОСТ НА ПАРТНЬОРИТЕ – </w:t>
            </w:r>
          </w:p>
          <w:p w14:paraId="59C59EF3" w14:textId="77777777" w:rsidR="00DE0648" w:rsidRDefault="00DE0648" w:rsidP="00DE0648">
            <w:pPr>
              <w:spacing w:after="160" w:line="256" w:lineRule="auto"/>
              <w:jc w:val="center"/>
              <w:rPr>
                <w:rFonts w:eastAsia="Calibri"/>
                <w:b/>
                <w:szCs w:val="24"/>
                <w:lang w:val="bg-BG"/>
              </w:rPr>
            </w:pPr>
            <w:r>
              <w:rPr>
                <w:rFonts w:eastAsia="Calibri"/>
                <w:b/>
                <w:szCs w:val="24"/>
                <w:lang w:val="bg-BG"/>
              </w:rPr>
              <w:t>КРИТЕРИИ ЗА ДОПУСТИМОСТ НА ПАРТНЬОРА/ИТЕ</w:t>
            </w:r>
          </w:p>
        </w:tc>
      </w:tr>
      <w:tr w:rsidR="00DE0648" w14:paraId="44A06AEA" w14:textId="77777777" w:rsidTr="00D047F4">
        <w:tc>
          <w:tcPr>
            <w:tcW w:w="652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04B4DA9" w14:textId="77777777" w:rsidR="00DE0648" w:rsidRDefault="00DE0648" w:rsidP="00DE0648">
            <w:pPr>
              <w:spacing w:after="160" w:line="256" w:lineRule="auto"/>
              <w:jc w:val="center"/>
              <w:rPr>
                <w:rFonts w:eastAsia="Calibri"/>
                <w:b/>
                <w:szCs w:val="24"/>
                <w:lang w:val="bg-BG"/>
              </w:rPr>
            </w:pPr>
            <w:r>
              <w:rPr>
                <w:rFonts w:eastAsia="Calibri"/>
                <w:b/>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3EEFC46" w14:textId="77777777" w:rsidR="00DE0648" w:rsidRDefault="00DE0648" w:rsidP="00DE0648">
            <w:pPr>
              <w:spacing w:after="160" w:line="256" w:lineRule="auto"/>
              <w:rPr>
                <w:rFonts w:eastAsia="Calibri"/>
                <w:b/>
                <w:szCs w:val="24"/>
                <w:lang w:val="bg-BG"/>
              </w:rPr>
            </w:pPr>
            <w:r>
              <w:rPr>
                <w:rFonts w:eastAsia="Calibri"/>
                <w:b/>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50E5E3" w14:textId="77777777" w:rsidR="00DE0648" w:rsidRDefault="00DE0648" w:rsidP="00DE0648">
            <w:pPr>
              <w:spacing w:after="160" w:line="256" w:lineRule="auto"/>
              <w:rPr>
                <w:rFonts w:eastAsia="Calibri"/>
                <w:b/>
                <w:szCs w:val="24"/>
                <w:lang w:val="bg-BG"/>
              </w:rPr>
            </w:pPr>
            <w:r>
              <w:rPr>
                <w:rFonts w:eastAsia="Calibri"/>
                <w:b/>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903B37" w14:textId="77777777" w:rsidR="00DE0648" w:rsidRDefault="00DE0648" w:rsidP="00DE0648">
            <w:pPr>
              <w:spacing w:after="160" w:line="256" w:lineRule="auto"/>
              <w:rPr>
                <w:rFonts w:eastAsia="Calibri"/>
                <w:b/>
                <w:szCs w:val="24"/>
                <w:lang w:val="bg-BG"/>
              </w:rPr>
            </w:pPr>
            <w:r>
              <w:rPr>
                <w:rFonts w:eastAsia="Calibri"/>
                <w:b/>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3C694C" w14:textId="77777777" w:rsidR="00DE0648" w:rsidRDefault="00DE0648" w:rsidP="00DE0648">
            <w:pPr>
              <w:autoSpaceDE w:val="0"/>
              <w:autoSpaceDN w:val="0"/>
              <w:adjustRightInd w:val="0"/>
              <w:jc w:val="center"/>
              <w:rPr>
                <w:b/>
                <w:caps/>
                <w:color w:val="000000"/>
                <w:szCs w:val="24"/>
                <w:lang w:val="bg-BG" w:eastAsia="bg-BG"/>
              </w:rPr>
            </w:pPr>
            <w:r>
              <w:rPr>
                <w:b/>
                <w:color w:val="000000"/>
                <w:szCs w:val="24"/>
                <w:lang w:val="bg-BG" w:eastAsia="bg-BG"/>
              </w:rPr>
              <w:t>Източник на информация и принципни действия</w:t>
            </w:r>
          </w:p>
        </w:tc>
      </w:tr>
      <w:tr w:rsidR="00DE0648" w14:paraId="6706C7AC" w14:textId="77777777" w:rsidTr="00D047F4">
        <w:tc>
          <w:tcPr>
            <w:tcW w:w="6520" w:type="dxa"/>
            <w:gridSpan w:val="5"/>
            <w:tcBorders>
              <w:top w:val="single" w:sz="4" w:space="0" w:color="auto"/>
              <w:left w:val="single" w:sz="4" w:space="0" w:color="auto"/>
              <w:bottom w:val="single" w:sz="4" w:space="0" w:color="auto"/>
              <w:right w:val="single" w:sz="4" w:space="0" w:color="auto"/>
            </w:tcBorders>
            <w:hideMark/>
          </w:tcPr>
          <w:p w14:paraId="593278D6" w14:textId="1A520BD7" w:rsidR="00DE0648" w:rsidRDefault="00DE0648" w:rsidP="00DE0648">
            <w:pPr>
              <w:autoSpaceDE w:val="0"/>
              <w:autoSpaceDN w:val="0"/>
              <w:adjustRightInd w:val="0"/>
              <w:spacing w:after="120"/>
              <w:jc w:val="both"/>
              <w:rPr>
                <w:b/>
                <w:color w:val="000000"/>
                <w:szCs w:val="24"/>
                <w:lang w:val="bg-BG" w:eastAsia="bg-BG"/>
              </w:rPr>
            </w:pPr>
            <w:r>
              <w:rPr>
                <w:color w:val="000000"/>
                <w:szCs w:val="24"/>
                <w:lang w:val="bg-BG" w:eastAsia="bg-BG"/>
              </w:rPr>
              <w:t>1.</w:t>
            </w:r>
            <w:r w:rsidR="00B24EB9">
              <w:rPr>
                <w:color w:val="000000"/>
                <w:szCs w:val="24"/>
                <w:lang w:val="bg-BG" w:eastAsia="bg-BG"/>
              </w:rPr>
              <w:t xml:space="preserve"> </w:t>
            </w:r>
            <w:r>
              <w:rPr>
                <w:b/>
                <w:color w:val="000000"/>
                <w:szCs w:val="24"/>
                <w:lang w:val="bg-BG" w:eastAsia="bg-BG"/>
              </w:rPr>
              <w:t>Партньор/и на кандидата е/са някое/и от изброените лица:</w:t>
            </w:r>
          </w:p>
          <w:p w14:paraId="20D8DB7D" w14:textId="2DD33AC3" w:rsidR="00DE0648" w:rsidRDefault="00DE0648" w:rsidP="00DE0648">
            <w:pPr>
              <w:pStyle w:val="ListParagraph"/>
              <w:numPr>
                <w:ilvl w:val="0"/>
                <w:numId w:val="91"/>
              </w:numPr>
              <w:autoSpaceDE w:val="0"/>
              <w:autoSpaceDN w:val="0"/>
              <w:adjustRightInd w:val="0"/>
              <w:spacing w:after="160" w:line="256" w:lineRule="auto"/>
              <w:jc w:val="both"/>
              <w:rPr>
                <w:rFonts w:eastAsia="Calibri"/>
                <w:b/>
                <w:szCs w:val="24"/>
                <w:lang w:val="bg-BG"/>
              </w:rPr>
            </w:pPr>
            <w:r w:rsidRPr="00C44282">
              <w:rPr>
                <w:rFonts w:eastAsia="Calibri"/>
                <w:b/>
                <w:szCs w:val="24"/>
                <w:lang w:val="bg-BG"/>
              </w:rPr>
              <w:t>Община Лом</w:t>
            </w:r>
            <w:r>
              <w:rPr>
                <w:rFonts w:eastAsia="Calibri"/>
                <w:b/>
                <w:szCs w:val="24"/>
                <w:lang w:val="bg-BG"/>
              </w:rPr>
              <w:t>;</w:t>
            </w:r>
          </w:p>
          <w:p w14:paraId="6FAF90C8" w14:textId="6745213B" w:rsidR="00DE0648" w:rsidRDefault="00DE0648" w:rsidP="00DE0648">
            <w:pPr>
              <w:pStyle w:val="ListParagraph"/>
              <w:numPr>
                <w:ilvl w:val="0"/>
                <w:numId w:val="91"/>
              </w:numPr>
              <w:autoSpaceDE w:val="0"/>
              <w:autoSpaceDN w:val="0"/>
              <w:adjustRightInd w:val="0"/>
              <w:spacing w:after="160" w:line="256" w:lineRule="auto"/>
              <w:jc w:val="both"/>
              <w:rPr>
                <w:rFonts w:eastAsia="Calibri"/>
                <w:b/>
                <w:szCs w:val="24"/>
                <w:lang w:val="bg-BG"/>
              </w:rPr>
            </w:pPr>
            <w:r w:rsidRPr="00C44282">
              <w:rPr>
                <w:rFonts w:eastAsia="Calibri"/>
                <w:b/>
                <w:szCs w:val="24"/>
                <w:lang w:val="bg-BG"/>
              </w:rPr>
              <w:lastRenderedPageBreak/>
              <w:t>Неправителствени организации</w:t>
            </w:r>
            <w:r>
              <w:rPr>
                <w:rFonts w:eastAsia="Calibri"/>
                <w:b/>
                <w:szCs w:val="24"/>
                <w:lang w:val="bg-BG"/>
              </w:rPr>
              <w:t>;</w:t>
            </w:r>
          </w:p>
          <w:p w14:paraId="08ADB2C9" w14:textId="77777777" w:rsidR="00DE0648" w:rsidRDefault="00DE0648" w:rsidP="00DE0648">
            <w:pPr>
              <w:pStyle w:val="ListParagraph"/>
              <w:numPr>
                <w:ilvl w:val="0"/>
                <w:numId w:val="91"/>
              </w:numPr>
              <w:autoSpaceDE w:val="0"/>
              <w:autoSpaceDN w:val="0"/>
              <w:adjustRightInd w:val="0"/>
              <w:spacing w:after="160" w:line="256" w:lineRule="auto"/>
              <w:jc w:val="both"/>
              <w:rPr>
                <w:rFonts w:eastAsia="Calibri"/>
                <w:b/>
                <w:szCs w:val="24"/>
                <w:lang w:val="bg-BG"/>
              </w:rPr>
            </w:pPr>
            <w:r w:rsidRPr="00C44282">
              <w:rPr>
                <w:rFonts w:eastAsia="Calibri"/>
                <w:b/>
                <w:szCs w:val="24"/>
                <w:lang w:val="bg-BG"/>
              </w:rPr>
              <w:t xml:space="preserve"> Доставчици на социални услуги; </w:t>
            </w:r>
          </w:p>
          <w:p w14:paraId="00527DD1" w14:textId="4D59CA2B" w:rsidR="00DE0648" w:rsidRPr="00C44282" w:rsidRDefault="00DE0648" w:rsidP="00DE0648">
            <w:pPr>
              <w:pStyle w:val="ListParagraph"/>
              <w:numPr>
                <w:ilvl w:val="0"/>
                <w:numId w:val="91"/>
              </w:numPr>
              <w:autoSpaceDE w:val="0"/>
              <w:autoSpaceDN w:val="0"/>
              <w:adjustRightInd w:val="0"/>
              <w:spacing w:after="160" w:line="256" w:lineRule="auto"/>
              <w:jc w:val="both"/>
              <w:rPr>
                <w:rFonts w:eastAsia="Calibri"/>
                <w:b/>
                <w:szCs w:val="24"/>
                <w:lang w:val="bg-BG"/>
              </w:rPr>
            </w:pPr>
            <w:r w:rsidRPr="00C44282">
              <w:rPr>
                <w:rFonts w:eastAsia="Calibri"/>
                <w:b/>
                <w:szCs w:val="24"/>
                <w:lang w:val="bg-BG"/>
              </w:rPr>
              <w:t>Доставчици на здравни услуги.</w:t>
            </w:r>
          </w:p>
        </w:tc>
        <w:tc>
          <w:tcPr>
            <w:tcW w:w="567" w:type="dxa"/>
            <w:tcBorders>
              <w:top w:val="single" w:sz="4" w:space="0" w:color="auto"/>
              <w:left w:val="single" w:sz="4" w:space="0" w:color="auto"/>
              <w:bottom w:val="single" w:sz="4" w:space="0" w:color="auto"/>
              <w:right w:val="single" w:sz="4" w:space="0" w:color="auto"/>
            </w:tcBorders>
          </w:tcPr>
          <w:p w14:paraId="77B166C1" w14:textId="77777777" w:rsidR="00DE0648" w:rsidRDefault="00DE0648" w:rsidP="00DE0648">
            <w:pPr>
              <w:spacing w:after="160" w:line="256" w:lineRule="auto"/>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BC00448" w14:textId="77777777" w:rsidR="00DE0648" w:rsidRDefault="00DE0648" w:rsidP="00DE0648">
            <w:pPr>
              <w:spacing w:after="160" w:line="256" w:lineRule="auto"/>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712449" w14:textId="77777777" w:rsidR="00DE0648" w:rsidRDefault="00DE0648" w:rsidP="00DE0648">
            <w:pPr>
              <w:spacing w:after="160" w:line="256" w:lineRule="auto"/>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hideMark/>
          </w:tcPr>
          <w:p w14:paraId="4F89CE2C" w14:textId="77777777"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 xml:space="preserve">Източник на информация - Формуляр за кандидатстване, подаден в ИСУН 2020 и удостоверение за актуално състояние на организацията или друг нормативен документ/Търговски регистър </w:t>
            </w:r>
            <w:r>
              <w:rPr>
                <w:lang w:val="bg-BG"/>
              </w:rPr>
              <w:t>и РЮЛНЦ,</w:t>
            </w:r>
            <w:r>
              <w:rPr>
                <w:color w:val="000000"/>
                <w:szCs w:val="24"/>
                <w:lang w:val="bg-BG" w:eastAsia="bg-BG"/>
              </w:rPr>
              <w:t xml:space="preserve"> други публични регистри.</w:t>
            </w:r>
          </w:p>
          <w:p w14:paraId="74B75D06" w14:textId="77777777" w:rsidR="00DE0648" w:rsidRDefault="00DE0648" w:rsidP="00DE0648">
            <w:pPr>
              <w:autoSpaceDE w:val="0"/>
              <w:autoSpaceDN w:val="0"/>
              <w:adjustRightInd w:val="0"/>
              <w:spacing w:after="120"/>
              <w:jc w:val="both"/>
              <w:rPr>
                <w:color w:val="000000"/>
                <w:szCs w:val="24"/>
                <w:u w:val="single"/>
                <w:lang w:val="bg-BG" w:eastAsia="bg-BG"/>
              </w:rPr>
            </w:pPr>
            <w:r>
              <w:rPr>
                <w:color w:val="000000"/>
                <w:szCs w:val="24"/>
                <w:u w:val="single"/>
                <w:lang w:val="bg-BG" w:eastAsia="bg-BG"/>
              </w:rPr>
              <w:lastRenderedPageBreak/>
              <w:t>Принципни действия:</w:t>
            </w:r>
          </w:p>
          <w:p w14:paraId="3978B6BA" w14:textId="77777777" w:rsidR="00DE0648" w:rsidRDefault="00DE0648" w:rsidP="00DE0648">
            <w:pPr>
              <w:jc w:val="both"/>
              <w:rPr>
                <w:rFonts w:eastAsia="Calibri"/>
                <w:b/>
                <w:szCs w:val="24"/>
                <w:lang w:val="bg-BG"/>
              </w:rPr>
            </w:pPr>
            <w:r>
              <w:rPr>
                <w:b/>
                <w:szCs w:val="24"/>
                <w:lang w:val="bg-BG"/>
              </w:rPr>
              <w:t>В случай че партньорът не е някое от изброените лица, проектното предложение ще бъде отхвърлено!</w:t>
            </w:r>
          </w:p>
        </w:tc>
      </w:tr>
      <w:tr w:rsidR="00DE0648" w14:paraId="20B1A41F" w14:textId="77777777" w:rsidTr="00D047F4">
        <w:tc>
          <w:tcPr>
            <w:tcW w:w="6520" w:type="dxa"/>
            <w:gridSpan w:val="5"/>
            <w:tcBorders>
              <w:top w:val="single" w:sz="4" w:space="0" w:color="auto"/>
              <w:left w:val="single" w:sz="4" w:space="0" w:color="auto"/>
              <w:bottom w:val="single" w:sz="4" w:space="0" w:color="auto"/>
              <w:right w:val="single" w:sz="4" w:space="0" w:color="auto"/>
            </w:tcBorders>
            <w:hideMark/>
          </w:tcPr>
          <w:p w14:paraId="0A2703FA" w14:textId="0F0460B2" w:rsidR="00DE0648" w:rsidRDefault="00DE0648" w:rsidP="000F0BCD">
            <w:pPr>
              <w:autoSpaceDE w:val="0"/>
              <w:autoSpaceDN w:val="0"/>
              <w:adjustRightInd w:val="0"/>
              <w:spacing w:after="120"/>
              <w:jc w:val="both"/>
              <w:rPr>
                <w:color w:val="000000"/>
                <w:szCs w:val="24"/>
                <w:lang w:val="bg-BG" w:eastAsia="bg-BG"/>
              </w:rPr>
            </w:pPr>
            <w:r>
              <w:rPr>
                <w:szCs w:val="24"/>
                <w:lang w:val="bg-BG"/>
              </w:rPr>
              <w:lastRenderedPageBreak/>
              <w:t>2.</w:t>
            </w:r>
            <w:r w:rsidR="00B24EB9">
              <w:rPr>
                <w:szCs w:val="24"/>
                <w:lang w:val="bg-BG"/>
              </w:rPr>
              <w:t xml:space="preserve"> </w:t>
            </w:r>
            <w:r>
              <w:rPr>
                <w:szCs w:val="24"/>
                <w:lang w:val="bg-BG"/>
              </w:rPr>
              <w:t xml:space="preserve">Партньорът е лице, със самостоятелна правосубектност, регистрирано и имащо право да осъществява дейност на територията на </w:t>
            </w:r>
            <w:bookmarkStart w:id="2" w:name="_GoBack"/>
            <w:bookmarkEnd w:id="2"/>
            <w:r>
              <w:rPr>
                <w:szCs w:val="24"/>
                <w:lang w:val="bg-BG"/>
              </w:rPr>
              <w:t>МИГ ЛОМ.</w:t>
            </w:r>
          </w:p>
        </w:tc>
        <w:tc>
          <w:tcPr>
            <w:tcW w:w="567" w:type="dxa"/>
            <w:tcBorders>
              <w:top w:val="single" w:sz="4" w:space="0" w:color="auto"/>
              <w:left w:val="single" w:sz="4" w:space="0" w:color="auto"/>
              <w:bottom w:val="single" w:sz="4" w:space="0" w:color="auto"/>
              <w:right w:val="single" w:sz="4" w:space="0" w:color="auto"/>
            </w:tcBorders>
          </w:tcPr>
          <w:p w14:paraId="15D05647" w14:textId="77777777" w:rsidR="00DE0648" w:rsidRDefault="00DE0648" w:rsidP="00DE0648">
            <w:pPr>
              <w:spacing w:after="160" w:line="256" w:lineRule="auto"/>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48AAE11" w14:textId="77777777" w:rsidR="00DE0648" w:rsidRDefault="00DE0648" w:rsidP="00DE0648">
            <w:pPr>
              <w:spacing w:after="160" w:line="256" w:lineRule="auto"/>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744BEEF" w14:textId="77777777" w:rsidR="00DE0648" w:rsidRDefault="00DE0648" w:rsidP="00DE0648">
            <w:pPr>
              <w:spacing w:after="160" w:line="256" w:lineRule="auto"/>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hideMark/>
          </w:tcPr>
          <w:p w14:paraId="735D9AEE" w14:textId="77777777" w:rsidR="00DE0648" w:rsidRDefault="00DE0648" w:rsidP="00DE0648">
            <w:pPr>
              <w:autoSpaceDE w:val="0"/>
              <w:autoSpaceDN w:val="0"/>
              <w:adjustRightInd w:val="0"/>
              <w:spacing w:after="120"/>
              <w:jc w:val="both"/>
              <w:rPr>
                <w:color w:val="000000"/>
                <w:szCs w:val="24"/>
                <w:lang w:val="bg-BG" w:eastAsia="bg-BG"/>
              </w:rPr>
            </w:pPr>
            <w:r>
              <w:rPr>
                <w:color w:val="000000"/>
                <w:szCs w:val="24"/>
                <w:lang w:val="bg-BG" w:eastAsia="bg-BG"/>
              </w:rPr>
              <w:t xml:space="preserve">Източник на информация - Удостоверение за актуално състояние на организацията/Търговски регистър </w:t>
            </w:r>
            <w:r>
              <w:rPr>
                <w:lang w:val="bg-BG"/>
              </w:rPr>
              <w:t>и РЮЛНЦ, други публични регистри</w:t>
            </w:r>
            <w:r>
              <w:rPr>
                <w:color w:val="000000"/>
                <w:szCs w:val="24"/>
                <w:lang w:val="bg-BG" w:eastAsia="bg-BG"/>
              </w:rPr>
              <w:t>.</w:t>
            </w:r>
          </w:p>
          <w:p w14:paraId="690DA0EF" w14:textId="77777777" w:rsidR="00DE0648" w:rsidRDefault="00DE0648" w:rsidP="00DE0648">
            <w:pPr>
              <w:autoSpaceDE w:val="0"/>
              <w:autoSpaceDN w:val="0"/>
              <w:adjustRightInd w:val="0"/>
              <w:spacing w:after="120"/>
              <w:jc w:val="both"/>
              <w:rPr>
                <w:color w:val="000000"/>
                <w:szCs w:val="24"/>
                <w:u w:val="single"/>
                <w:lang w:val="bg-BG" w:eastAsia="bg-BG"/>
              </w:rPr>
            </w:pPr>
            <w:r>
              <w:rPr>
                <w:color w:val="000000"/>
                <w:szCs w:val="24"/>
                <w:u w:val="single"/>
                <w:lang w:val="bg-BG" w:eastAsia="bg-BG"/>
              </w:rPr>
              <w:t>Принципни действия:</w:t>
            </w:r>
          </w:p>
          <w:p w14:paraId="4AE3D00F" w14:textId="77777777" w:rsidR="00DE0648" w:rsidRDefault="00DE0648" w:rsidP="00DE0648">
            <w:pPr>
              <w:autoSpaceDE w:val="0"/>
              <w:autoSpaceDN w:val="0"/>
              <w:adjustRightInd w:val="0"/>
              <w:jc w:val="both"/>
              <w:rPr>
                <w:color w:val="000000"/>
                <w:szCs w:val="24"/>
                <w:lang w:val="bg-BG" w:eastAsia="bg-BG"/>
              </w:rPr>
            </w:pPr>
            <w:r>
              <w:rPr>
                <w:b/>
                <w:szCs w:val="24"/>
                <w:lang w:val="bg-BG"/>
              </w:rPr>
              <w:t>В случай че партньорът не отговаря на условието, проектното предложение ще бъде отхвърлено!</w:t>
            </w:r>
          </w:p>
        </w:tc>
      </w:tr>
      <w:tr w:rsidR="00DE0648" w14:paraId="244CBBFD" w14:textId="77777777" w:rsidTr="00D047F4">
        <w:tc>
          <w:tcPr>
            <w:tcW w:w="6520" w:type="dxa"/>
            <w:gridSpan w:val="5"/>
            <w:tcBorders>
              <w:top w:val="single" w:sz="4" w:space="0" w:color="auto"/>
              <w:left w:val="single" w:sz="4" w:space="0" w:color="auto"/>
              <w:bottom w:val="single" w:sz="4" w:space="0" w:color="auto"/>
              <w:right w:val="single" w:sz="4" w:space="0" w:color="auto"/>
            </w:tcBorders>
            <w:hideMark/>
          </w:tcPr>
          <w:p w14:paraId="59F1F67A" w14:textId="1EAFE680" w:rsidR="00DE0648" w:rsidRDefault="00DE0648" w:rsidP="00DE0648">
            <w:pPr>
              <w:autoSpaceDE w:val="0"/>
              <w:autoSpaceDN w:val="0"/>
              <w:adjustRightInd w:val="0"/>
              <w:spacing w:after="120"/>
              <w:jc w:val="both"/>
              <w:rPr>
                <w:szCs w:val="24"/>
                <w:lang w:val="bg-BG"/>
              </w:rPr>
            </w:pPr>
            <w:r>
              <w:rPr>
                <w:rFonts w:eastAsia="Calibri"/>
                <w:szCs w:val="24"/>
                <w:lang w:val="bg-BG"/>
              </w:rPr>
              <w:t>3.</w:t>
            </w:r>
            <w:r w:rsidR="00B24EB9">
              <w:rPr>
                <w:rFonts w:eastAsia="Calibri"/>
                <w:szCs w:val="24"/>
                <w:lang w:val="bg-BG"/>
              </w:rPr>
              <w:t xml:space="preserve"> </w:t>
            </w:r>
            <w:r>
              <w:rPr>
                <w:rFonts w:eastAsia="Calibri"/>
                <w:szCs w:val="24"/>
                <w:lang w:val="bg-BG"/>
              </w:rPr>
              <w:t>Партньорът отговаря на изискванията за предоставяне на минимални помощи, в съответствие с Регламент (ЕС) № 1407/2013</w:t>
            </w:r>
            <w:r w:rsidR="004A0C69">
              <w:rPr>
                <w:rFonts w:eastAsia="Calibri"/>
                <w:szCs w:val="24"/>
                <w:lang w:val="bg-BG"/>
              </w:rPr>
              <w:t xml:space="preserve"> (ако е приложимо)</w:t>
            </w:r>
          </w:p>
        </w:tc>
        <w:tc>
          <w:tcPr>
            <w:tcW w:w="567" w:type="dxa"/>
            <w:tcBorders>
              <w:top w:val="single" w:sz="4" w:space="0" w:color="auto"/>
              <w:left w:val="single" w:sz="4" w:space="0" w:color="auto"/>
              <w:bottom w:val="single" w:sz="4" w:space="0" w:color="auto"/>
              <w:right w:val="single" w:sz="4" w:space="0" w:color="auto"/>
            </w:tcBorders>
          </w:tcPr>
          <w:p w14:paraId="32898F85" w14:textId="77777777" w:rsidR="00DE0648" w:rsidRDefault="00DE0648" w:rsidP="00DE0648">
            <w:pPr>
              <w:spacing w:after="160" w:line="256" w:lineRule="auto"/>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253BC0E" w14:textId="77777777" w:rsidR="00DE0648" w:rsidRDefault="00DE0648" w:rsidP="00DE0648">
            <w:pPr>
              <w:spacing w:after="160" w:line="256" w:lineRule="auto"/>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623DA7" w14:textId="77777777" w:rsidR="00DE0648" w:rsidRDefault="00DE0648" w:rsidP="00DE0648">
            <w:pPr>
              <w:spacing w:after="160" w:line="256" w:lineRule="auto"/>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hideMark/>
          </w:tcPr>
          <w:p w14:paraId="70E3FDF7" w14:textId="77777777" w:rsidR="00DE0648" w:rsidRDefault="00DE0648" w:rsidP="00DE0648">
            <w:pPr>
              <w:spacing w:after="160" w:line="256" w:lineRule="auto"/>
              <w:jc w:val="both"/>
              <w:rPr>
                <w:rFonts w:eastAsia="Calibri"/>
                <w:szCs w:val="24"/>
                <w:lang w:val="bg-BG"/>
              </w:rPr>
            </w:pPr>
            <w:r>
              <w:rPr>
                <w:rFonts w:eastAsia="Calibri"/>
                <w:szCs w:val="24"/>
                <w:lang w:val="bg-BG"/>
              </w:rPr>
              <w:t>Източник на информация – ИСУН 2020, Приложения към Формуляра за кандидатстване и Приложение: Декларация за държавни/минимални помощи</w:t>
            </w:r>
          </w:p>
          <w:p w14:paraId="7592E5D0" w14:textId="77777777" w:rsidR="00DE0648" w:rsidRDefault="00DE0648" w:rsidP="00DE0648">
            <w:pPr>
              <w:spacing w:after="160" w:line="256" w:lineRule="auto"/>
              <w:jc w:val="both"/>
              <w:rPr>
                <w:rFonts w:eastAsia="Calibri"/>
                <w:szCs w:val="24"/>
                <w:u w:val="single"/>
                <w:lang w:val="bg-BG"/>
              </w:rPr>
            </w:pPr>
            <w:r>
              <w:rPr>
                <w:rFonts w:eastAsia="Calibri"/>
                <w:szCs w:val="24"/>
                <w:u w:val="single"/>
                <w:lang w:val="bg-BG"/>
              </w:rPr>
              <w:t>Принципни действия:</w:t>
            </w:r>
          </w:p>
          <w:p w14:paraId="1F874AC9" w14:textId="77777777" w:rsidR="00DE0648" w:rsidRDefault="00DE0648" w:rsidP="00DE0648">
            <w:pPr>
              <w:autoSpaceDE w:val="0"/>
              <w:autoSpaceDN w:val="0"/>
              <w:adjustRightInd w:val="0"/>
              <w:jc w:val="both"/>
              <w:rPr>
                <w:color w:val="000000"/>
                <w:szCs w:val="24"/>
                <w:lang w:val="bg-BG" w:eastAsia="bg-BG"/>
              </w:rPr>
            </w:pPr>
            <w:r>
              <w:rPr>
                <w:rFonts w:eastAsia="Calibri"/>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DE0648" w14:paraId="33346B88" w14:textId="77777777" w:rsidTr="00D047F4">
        <w:tc>
          <w:tcPr>
            <w:tcW w:w="6520" w:type="dxa"/>
            <w:gridSpan w:val="5"/>
            <w:tcBorders>
              <w:top w:val="single" w:sz="4" w:space="0" w:color="auto"/>
              <w:left w:val="single" w:sz="4" w:space="0" w:color="auto"/>
              <w:bottom w:val="single" w:sz="4" w:space="0" w:color="auto"/>
              <w:right w:val="single" w:sz="4" w:space="0" w:color="auto"/>
            </w:tcBorders>
          </w:tcPr>
          <w:p w14:paraId="2ED4B0E1" w14:textId="40336FC0" w:rsidR="00DE0648" w:rsidRDefault="00DE0648" w:rsidP="00DE0648">
            <w:pPr>
              <w:spacing w:after="120" w:line="256" w:lineRule="auto"/>
              <w:ind w:right="-51"/>
              <w:jc w:val="both"/>
              <w:rPr>
                <w:rFonts w:eastAsia="Calibri"/>
                <w:szCs w:val="24"/>
                <w:lang w:val="bg-BG"/>
              </w:rPr>
            </w:pPr>
            <w:r w:rsidRPr="00B24EB9">
              <w:rPr>
                <w:rFonts w:eastAsia="Calibri"/>
                <w:szCs w:val="24"/>
                <w:lang w:val="bg-BG"/>
              </w:rPr>
              <w:t>4.</w:t>
            </w:r>
            <w:r w:rsidR="00B24EB9">
              <w:rPr>
                <w:rFonts w:eastAsia="Calibri"/>
                <w:b/>
                <w:szCs w:val="24"/>
                <w:lang w:val="bg-BG"/>
              </w:rPr>
              <w:t xml:space="preserve"> </w:t>
            </w:r>
            <w:r>
              <w:rPr>
                <w:rFonts w:eastAsia="Calibri"/>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Pr>
                <w:szCs w:val="24"/>
                <w:lang w:val="bg-BG"/>
              </w:rPr>
              <w:t xml:space="preserve"> </w:t>
            </w:r>
          </w:p>
          <w:p w14:paraId="309264A8" w14:textId="77777777" w:rsidR="00DE0648" w:rsidRDefault="00DE0648" w:rsidP="00DE0648">
            <w:pPr>
              <w:numPr>
                <w:ilvl w:val="0"/>
                <w:numId w:val="91"/>
              </w:numPr>
              <w:tabs>
                <w:tab w:val="left" w:pos="-284"/>
              </w:tabs>
              <w:snapToGrid w:val="0"/>
              <w:ind w:left="318" w:hanging="318"/>
              <w:jc w:val="both"/>
              <w:rPr>
                <w:rFonts w:eastAsia="Calibri"/>
                <w:i/>
                <w:szCs w:val="24"/>
                <w:lang w:val="bg-BG"/>
              </w:rPr>
            </w:pPr>
            <w:r>
              <w:rPr>
                <w:rFonts w:eastAsia="Calibri"/>
                <w:szCs w:val="24"/>
                <w:lang w:val="bg-BG"/>
              </w:rPr>
              <w:t>Когато партньорът е новорегистрирана/новосъздадена организация, същите изисквания се отнасят и за него за периода от регистрацията до кандидатстване и се доказват със същите документи за съответния период;</w:t>
            </w:r>
          </w:p>
          <w:p w14:paraId="7B2C4E5B" w14:textId="77777777" w:rsidR="00DE0648" w:rsidRDefault="00DE0648" w:rsidP="00DE0648">
            <w:pPr>
              <w:pStyle w:val="ListParagraph"/>
              <w:numPr>
                <w:ilvl w:val="0"/>
                <w:numId w:val="91"/>
              </w:numPr>
              <w:snapToGrid w:val="0"/>
              <w:spacing w:after="120" w:line="256" w:lineRule="auto"/>
              <w:ind w:left="317" w:right="-51"/>
              <w:jc w:val="both"/>
              <w:rPr>
                <w:rFonts w:eastAsia="Calibri"/>
                <w:szCs w:val="24"/>
                <w:lang w:val="bg-BG"/>
              </w:rPr>
            </w:pPr>
            <w:r>
              <w:rPr>
                <w:rFonts w:eastAsia="Calibri"/>
                <w:szCs w:val="24"/>
                <w:lang w:val="bg-BG"/>
              </w:rPr>
              <w:t xml:space="preserve">Когато партньорът е </w:t>
            </w:r>
            <w:r>
              <w:rPr>
                <w:rFonts w:eastAsia="Calibri"/>
                <w:b/>
                <w:szCs w:val="24"/>
                <w:lang w:val="bg-BG"/>
              </w:rPr>
              <w:t>община</w:t>
            </w:r>
            <w:r>
              <w:rPr>
                <w:rFonts w:eastAsia="Calibri"/>
                <w:szCs w:val="24"/>
                <w:lang w:val="bg-BG"/>
              </w:rPr>
              <w:t xml:space="preserve"> се извършва служебна проверка от оценителната комисия в Закона за държавния бюджет за текущата година. </w:t>
            </w:r>
          </w:p>
          <w:p w14:paraId="6DC6E447" w14:textId="77777777" w:rsidR="00DE0648" w:rsidRDefault="00DE0648" w:rsidP="00DE0648">
            <w:pPr>
              <w:tabs>
                <w:tab w:val="left" w:pos="-284"/>
              </w:tabs>
              <w:ind w:left="318"/>
              <w:jc w:val="both"/>
              <w:rPr>
                <w:rFonts w:eastAsia="Calibri"/>
                <w: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230754D" w14:textId="77777777" w:rsidR="00DE0648" w:rsidRDefault="00DE0648" w:rsidP="00DE0648">
            <w:pPr>
              <w:spacing w:line="256" w:lineRule="auto"/>
              <w:jc w:val="both"/>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810C80B" w14:textId="77777777" w:rsidR="00DE0648" w:rsidRDefault="00DE0648" w:rsidP="00DE0648">
            <w:pPr>
              <w:spacing w:line="256" w:lineRule="auto"/>
              <w:jc w:val="both"/>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6D702E6" w14:textId="77777777" w:rsidR="00DE0648" w:rsidRDefault="00DE0648" w:rsidP="00DE0648">
            <w:pPr>
              <w:spacing w:line="256" w:lineRule="auto"/>
              <w:jc w:val="both"/>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hideMark/>
          </w:tcPr>
          <w:p w14:paraId="1197052E" w14:textId="77777777" w:rsidR="00DE0648" w:rsidRDefault="00DE0648" w:rsidP="00DE0648">
            <w:pPr>
              <w:spacing w:after="120" w:line="256" w:lineRule="auto"/>
              <w:jc w:val="both"/>
              <w:rPr>
                <w:rFonts w:eastAsia="Calibri"/>
                <w:szCs w:val="24"/>
                <w:lang w:val="bg-BG"/>
              </w:rPr>
            </w:pPr>
            <w:r>
              <w:rPr>
                <w:rFonts w:eastAsia="Calibri"/>
                <w:szCs w:val="24"/>
                <w:lang w:val="bg-BG"/>
              </w:rPr>
              <w:t xml:space="preserve">Източник на информация – ИСУН 2020, Прикачени електронно подписани документи –Счетоводен баланс </w:t>
            </w:r>
          </w:p>
          <w:p w14:paraId="69AE5E18" w14:textId="77777777" w:rsidR="00DE0648" w:rsidRDefault="00DE0648" w:rsidP="00DE0648">
            <w:pPr>
              <w:spacing w:after="120" w:line="256" w:lineRule="auto"/>
              <w:jc w:val="both"/>
              <w:rPr>
                <w:rFonts w:eastAsia="Calibri"/>
                <w:szCs w:val="24"/>
                <w:u w:val="single"/>
                <w:lang w:val="bg-BG"/>
              </w:rPr>
            </w:pPr>
            <w:r>
              <w:rPr>
                <w:rFonts w:eastAsia="Calibri"/>
                <w:szCs w:val="24"/>
                <w:u w:val="single"/>
                <w:lang w:val="bg-BG"/>
              </w:rPr>
              <w:t>Принципни действия:</w:t>
            </w:r>
          </w:p>
          <w:p w14:paraId="615CBB3F" w14:textId="1052EB8D" w:rsidR="00DE0648" w:rsidRDefault="00DE0648" w:rsidP="00DE0648">
            <w:pPr>
              <w:spacing w:line="256" w:lineRule="auto"/>
              <w:jc w:val="both"/>
              <w:rPr>
                <w:rFonts w:eastAsia="Calibri"/>
                <w:szCs w:val="24"/>
                <w:lang w:val="bg-BG"/>
              </w:rPr>
            </w:pPr>
            <w:r>
              <w:rPr>
                <w:rFonts w:eastAsia="Calibri"/>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3D885BBE" w14:textId="77777777" w:rsidR="00DE0648" w:rsidRDefault="00DE0648" w:rsidP="00DE0648">
            <w:pPr>
              <w:spacing w:line="256" w:lineRule="auto"/>
              <w:jc w:val="both"/>
              <w:rPr>
                <w:rFonts w:eastAsia="Calibri"/>
                <w:b/>
                <w:szCs w:val="24"/>
                <w:lang w:val="bg-BG"/>
              </w:rPr>
            </w:pPr>
            <w:r>
              <w:rPr>
                <w:rFonts w:eastAsia="Calibri"/>
                <w:szCs w:val="24"/>
                <w:lang w:val="bg-BG"/>
              </w:rPr>
              <w:t>Когато партньорът е община – служебна проверка от оценителната комисия в Закона за държавния бюджет, съобразно условието в Указанията за кандидатстване. В случай, че партньорът не разполага с необходимия финансов капацитет, проектното предложение ще бъде отхвърлено.</w:t>
            </w:r>
          </w:p>
        </w:tc>
      </w:tr>
      <w:tr w:rsidR="00DE0648" w:rsidRPr="00A23DD8" w14:paraId="30E85164" w14:textId="77777777" w:rsidTr="00D047F4">
        <w:tc>
          <w:tcPr>
            <w:tcW w:w="6520" w:type="dxa"/>
            <w:gridSpan w:val="5"/>
            <w:tcBorders>
              <w:top w:val="single" w:sz="4" w:space="0" w:color="auto"/>
              <w:left w:val="single" w:sz="4" w:space="0" w:color="auto"/>
              <w:bottom w:val="single" w:sz="4" w:space="0" w:color="auto"/>
              <w:right w:val="single" w:sz="4" w:space="0" w:color="auto"/>
            </w:tcBorders>
          </w:tcPr>
          <w:p w14:paraId="7D0DFC45" w14:textId="582328AF" w:rsidR="00DE0648" w:rsidRPr="00A23DD8" w:rsidRDefault="00DE0648" w:rsidP="00DE0648">
            <w:pPr>
              <w:tabs>
                <w:tab w:val="left" w:pos="-284"/>
              </w:tabs>
              <w:spacing w:after="120" w:line="240" w:lineRule="exact"/>
              <w:jc w:val="both"/>
              <w:rPr>
                <w:szCs w:val="24"/>
                <w:lang w:val="bg-BG"/>
              </w:rPr>
            </w:pPr>
            <w:r w:rsidRPr="00A23DD8">
              <w:rPr>
                <w:szCs w:val="24"/>
                <w:lang w:val="bg-BG"/>
              </w:rPr>
              <w:t>5. Партньорът е вписан в регистъра на АСП, като доставчик на социални услуги</w:t>
            </w:r>
            <w:r w:rsidRPr="00A23DD8">
              <w:rPr>
                <w:lang w:val="bg-BG"/>
              </w:rPr>
              <w:t xml:space="preserve">, регламентирани в ППЗСП по реда на </w:t>
            </w:r>
            <w:r w:rsidRPr="00A23DD8">
              <w:rPr>
                <w:lang w:val="bg-BG"/>
              </w:rPr>
              <w:lastRenderedPageBreak/>
              <w:t xml:space="preserve">глава 4 като доставчик за съответната социална услуга </w:t>
            </w:r>
            <w:r w:rsidRPr="00A23DD8">
              <w:rPr>
                <w:szCs w:val="24"/>
                <w:lang w:val="bg-BG"/>
              </w:rPr>
              <w:t xml:space="preserve"> (ако е приложимо)</w:t>
            </w:r>
          </w:p>
          <w:p w14:paraId="1C93E84B" w14:textId="77777777" w:rsidR="00DE0648" w:rsidRPr="00A23DD8" w:rsidRDefault="00DE0648" w:rsidP="00DE0648">
            <w:pPr>
              <w:ind w:right="110" w:hanging="1"/>
              <w:jc w:val="both"/>
              <w:rPr>
                <w:lang w:val="bg-BG"/>
              </w:rPr>
            </w:pPr>
            <w:r w:rsidRPr="00A23DD8">
              <w:rPr>
                <w:lang w:val="bg-BG"/>
              </w:rPr>
              <w:t xml:space="preserve">Партньорът е вписан в регистъра на АСП като доставчик на социални услуги, когато ще участва в представянето на интегрирана услуга. </w:t>
            </w:r>
          </w:p>
          <w:p w14:paraId="71433738" w14:textId="77777777" w:rsidR="00DE0648" w:rsidRPr="00A23DD8" w:rsidRDefault="00DE0648" w:rsidP="00DE0648">
            <w:pPr>
              <w:ind w:right="-51"/>
              <w:jc w:val="both"/>
              <w:rPr>
                <w:szCs w:val="24"/>
                <w:lang w:val="bg-BG"/>
              </w:rPr>
            </w:pPr>
          </w:p>
          <w:p w14:paraId="3AAA6577" w14:textId="77777777" w:rsidR="00DE0648" w:rsidRPr="0037109E" w:rsidRDefault="00DE0648" w:rsidP="00DE0648">
            <w:pPr>
              <w:ind w:right="-51"/>
              <w:jc w:val="both"/>
              <w:rPr>
                <w:rFonts w:eastAsia="Calibri"/>
                <w:szCs w:val="24"/>
                <w:lang w:val="bg-BG"/>
              </w:rPr>
            </w:pPr>
            <w:r w:rsidRPr="0037109E">
              <w:rPr>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36036577" w14:textId="77777777" w:rsidR="00DE0648" w:rsidRPr="0037109E" w:rsidRDefault="00DE0648" w:rsidP="00DE0648">
            <w:pPr>
              <w:tabs>
                <w:tab w:val="left" w:pos="795"/>
              </w:tabs>
              <w:spacing w:after="160" w:line="256" w:lineRule="auto"/>
              <w:rPr>
                <w:rFonts w:eastAsia="Calibri"/>
                <w:b/>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B585AE6" w14:textId="77777777" w:rsidR="00DE0648" w:rsidRPr="00A23DD8" w:rsidRDefault="00DE0648" w:rsidP="00DE0648">
            <w:pPr>
              <w:tabs>
                <w:tab w:val="left" w:pos="795"/>
              </w:tabs>
              <w:spacing w:after="160" w:line="256" w:lineRule="auto"/>
              <w:rPr>
                <w:rFonts w:eastAsia="Calibri"/>
                <w:b/>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7A40D22" w14:textId="77777777" w:rsidR="00DE0648" w:rsidRPr="00A23DD8" w:rsidRDefault="00DE0648" w:rsidP="00DE0648">
            <w:pPr>
              <w:tabs>
                <w:tab w:val="left" w:pos="795"/>
              </w:tabs>
              <w:spacing w:after="160" w:line="256" w:lineRule="auto"/>
              <w:rPr>
                <w:rFonts w:eastAsia="Calibri"/>
                <w:b/>
                <w:szCs w:val="24"/>
                <w:lang w:val="bg-BG"/>
              </w:rPr>
            </w:pPr>
          </w:p>
        </w:tc>
        <w:tc>
          <w:tcPr>
            <w:tcW w:w="7087" w:type="dxa"/>
            <w:tcBorders>
              <w:top w:val="single" w:sz="4" w:space="0" w:color="auto"/>
              <w:left w:val="single" w:sz="4" w:space="0" w:color="auto"/>
              <w:bottom w:val="single" w:sz="4" w:space="0" w:color="auto"/>
              <w:right w:val="single" w:sz="4" w:space="0" w:color="auto"/>
            </w:tcBorders>
            <w:hideMark/>
          </w:tcPr>
          <w:p w14:paraId="7B98BA8C" w14:textId="77777777" w:rsidR="00DE0648" w:rsidRPr="00A23DD8" w:rsidRDefault="00DE0648" w:rsidP="00DE0648">
            <w:pPr>
              <w:spacing w:after="120"/>
              <w:jc w:val="both"/>
              <w:rPr>
                <w:szCs w:val="24"/>
                <w:lang w:val="bg-BG"/>
              </w:rPr>
            </w:pPr>
            <w:r w:rsidRPr="00A23DD8">
              <w:rPr>
                <w:szCs w:val="24"/>
                <w:lang w:val="bg-BG"/>
              </w:rPr>
              <w:t>Източник на информация – Регистър на АСП</w:t>
            </w:r>
          </w:p>
          <w:p w14:paraId="2D398DF6" w14:textId="77777777" w:rsidR="00DE0648" w:rsidRPr="00A23DD8" w:rsidRDefault="00DE0648" w:rsidP="00DE0648">
            <w:pPr>
              <w:spacing w:after="120"/>
              <w:jc w:val="both"/>
              <w:rPr>
                <w:szCs w:val="24"/>
                <w:u w:val="single"/>
                <w:lang w:val="bg-BG"/>
              </w:rPr>
            </w:pPr>
            <w:r w:rsidRPr="00A23DD8">
              <w:rPr>
                <w:szCs w:val="24"/>
                <w:u w:val="single"/>
                <w:lang w:val="bg-BG"/>
              </w:rPr>
              <w:t>Принципни действия:</w:t>
            </w:r>
          </w:p>
          <w:p w14:paraId="1407EF03" w14:textId="77777777" w:rsidR="00DE0648" w:rsidRPr="00A23DD8" w:rsidRDefault="00DE0648" w:rsidP="00DE0648">
            <w:pPr>
              <w:spacing w:after="90" w:line="302" w:lineRule="auto"/>
              <w:ind w:left="2" w:right="106"/>
              <w:jc w:val="both"/>
              <w:rPr>
                <w:szCs w:val="24"/>
                <w:lang w:val="bg-BG"/>
              </w:rPr>
            </w:pPr>
            <w:r w:rsidRPr="00A23DD8">
              <w:rPr>
                <w:szCs w:val="24"/>
                <w:lang w:val="bg-BG"/>
              </w:rPr>
              <w:lastRenderedPageBreak/>
              <w:t xml:space="preserve">В случай че при проверката се установи, че партньорът не е вписан в регистъра на АСП като доставчик на социални услуги  за съответната социална услуга </w:t>
            </w:r>
          </w:p>
          <w:p w14:paraId="0F68F500" w14:textId="77777777" w:rsidR="00DE0648" w:rsidRPr="00A23DD8" w:rsidRDefault="00DE0648" w:rsidP="00DE0648">
            <w:pPr>
              <w:spacing w:after="120"/>
              <w:jc w:val="both"/>
              <w:rPr>
                <w:szCs w:val="24"/>
                <w:lang w:val="bg-BG"/>
              </w:rPr>
            </w:pPr>
            <w:r w:rsidRPr="00A23DD8">
              <w:rPr>
                <w:szCs w:val="24"/>
                <w:lang w:val="bg-BG"/>
              </w:rPr>
              <w:t>или е заличен от регистъра - проектното предложение ще бъде отхвърлено.</w:t>
            </w:r>
          </w:p>
          <w:p w14:paraId="488BA93C" w14:textId="77777777" w:rsidR="00DE0648" w:rsidRPr="00A23DD8" w:rsidRDefault="00DE0648" w:rsidP="00DE0648">
            <w:pPr>
              <w:jc w:val="both"/>
              <w:rPr>
                <w:rFonts w:eastAsia="Calibri"/>
                <w:szCs w:val="24"/>
                <w:lang w:val="bg-BG"/>
              </w:rPr>
            </w:pPr>
            <w:r w:rsidRPr="00A23DD8">
              <w:rPr>
                <w:szCs w:val="24"/>
                <w:lang w:val="bg-BG"/>
              </w:rPr>
              <w:t>В случай че при проверката се установи, че партньорът ще предоставя интегрирана услуга и не е вписан в регистъра на АСП или е заличен от регистъра, проектното предложение се отхвърля.</w:t>
            </w:r>
          </w:p>
        </w:tc>
      </w:tr>
    </w:tbl>
    <w:p w14:paraId="649D57EE" w14:textId="034330C3" w:rsidR="008510BD" w:rsidRDefault="008510BD" w:rsidP="002C3683">
      <w:pPr>
        <w:tabs>
          <w:tab w:val="left" w:pos="4820"/>
        </w:tabs>
        <w:spacing w:after="240"/>
        <w:jc w:val="center"/>
        <w:rPr>
          <w:b/>
          <w:snapToGrid/>
          <w:szCs w:val="24"/>
          <w:lang w:val="bg-BG"/>
        </w:rPr>
      </w:pPr>
    </w:p>
    <w:p w14:paraId="43B26083" w14:textId="2D2D59DC" w:rsidR="008510BD" w:rsidRDefault="008510BD" w:rsidP="002C3683">
      <w:pPr>
        <w:tabs>
          <w:tab w:val="left" w:pos="4820"/>
        </w:tabs>
        <w:spacing w:after="240"/>
        <w:jc w:val="center"/>
        <w:rPr>
          <w:b/>
          <w:snapToGrid/>
          <w:szCs w:val="24"/>
          <w:lang w:val="bg-BG"/>
        </w:rPr>
      </w:pPr>
    </w:p>
    <w:p w14:paraId="3FDD165A" w14:textId="1FAF54D6" w:rsidR="008510BD" w:rsidRDefault="008510BD" w:rsidP="002C3683">
      <w:pPr>
        <w:tabs>
          <w:tab w:val="left" w:pos="4820"/>
        </w:tabs>
        <w:spacing w:after="240"/>
        <w:jc w:val="center"/>
        <w:rPr>
          <w:b/>
          <w:snapToGrid/>
          <w:szCs w:val="24"/>
          <w:lang w:val="bg-BG"/>
        </w:rPr>
      </w:pPr>
    </w:p>
    <w:p w14:paraId="24565CED" w14:textId="2037B901" w:rsidR="008510BD" w:rsidRDefault="008510BD" w:rsidP="002C3683">
      <w:pPr>
        <w:tabs>
          <w:tab w:val="left" w:pos="4820"/>
        </w:tabs>
        <w:spacing w:after="240"/>
        <w:jc w:val="center"/>
        <w:rPr>
          <w:b/>
          <w:snapToGrid/>
          <w:szCs w:val="24"/>
          <w:lang w:val="bg-BG"/>
        </w:rPr>
      </w:pPr>
    </w:p>
    <w:p w14:paraId="14C12B17" w14:textId="77777777" w:rsidR="008510BD" w:rsidRPr="001F6118" w:rsidRDefault="008510BD" w:rsidP="002C3683">
      <w:pPr>
        <w:tabs>
          <w:tab w:val="left" w:pos="4820"/>
        </w:tabs>
        <w:spacing w:after="240"/>
        <w:jc w:val="center"/>
        <w:rPr>
          <w:b/>
          <w:snapToGrid/>
          <w:szCs w:val="24"/>
          <w:lang w:val="bg-BG"/>
        </w:rPr>
      </w:pPr>
    </w:p>
    <w:p w14:paraId="04C3411B" w14:textId="77777777" w:rsidR="006A3790" w:rsidRPr="006A3790" w:rsidRDefault="006A3790" w:rsidP="0056303B">
      <w:pPr>
        <w:jc w:val="both"/>
        <w:rPr>
          <w:lang w:val="bg-BG"/>
        </w:rPr>
      </w:pPr>
    </w:p>
    <w:sectPr w:rsidR="006A3790" w:rsidRPr="006A3790" w:rsidSect="000B6068">
      <w:footerReference w:type="even" r:id="rId8"/>
      <w:footerReference w:type="default" r:id="rId9"/>
      <w:headerReference w:type="first" r:id="rId10"/>
      <w:footerReference w:type="first" r:id="rId11"/>
      <w:pgSz w:w="16838" w:h="11906" w:orient="landscape"/>
      <w:pgMar w:top="569" w:right="1259" w:bottom="748" w:left="539" w:header="49"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5308B" w14:textId="77777777" w:rsidR="00615DC0" w:rsidRDefault="00615DC0">
      <w:r>
        <w:separator/>
      </w:r>
    </w:p>
  </w:endnote>
  <w:endnote w:type="continuationSeparator" w:id="0">
    <w:p w14:paraId="3B702700" w14:textId="77777777" w:rsidR="00615DC0" w:rsidRDefault="00615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CCCB" w14:textId="77777777" w:rsidR="008C4F6F" w:rsidRDefault="008C4F6F"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8C4F6F" w:rsidRDefault="008C4F6F" w:rsidP="006B432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89F43" w14:textId="7C414935" w:rsidR="008C4F6F" w:rsidRDefault="008C4F6F"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75B5">
      <w:rPr>
        <w:rStyle w:val="PageNumber"/>
        <w:noProof/>
      </w:rPr>
      <w:t>13</w:t>
    </w:r>
    <w:r>
      <w:rPr>
        <w:rStyle w:val="PageNumber"/>
      </w:rPr>
      <w:fldChar w:fldCharType="end"/>
    </w:r>
  </w:p>
  <w:p w14:paraId="71828DC7" w14:textId="5D0B9836" w:rsidR="008C4F6F" w:rsidRPr="00D506DC" w:rsidRDefault="008C4F6F" w:rsidP="00CC41AC">
    <w:pPr>
      <w:pStyle w:val="Footer"/>
      <w:jc w:val="center"/>
      <w:rPr>
        <w:color w:val="365F91" w:themeColor="accent1" w:themeShade="BF"/>
        <w:sz w:val="18"/>
        <w:szCs w:val="18"/>
        <w:lang w:val="bg-BG"/>
      </w:rPr>
    </w:pPr>
    <w:bookmarkStart w:id="3" w:name="_Hlk518209227"/>
    <w:bookmarkStart w:id="4" w:name="_Hlk518209228"/>
    <w:r w:rsidRPr="00D506DC">
      <w:rPr>
        <w:color w:val="365F91" w:themeColor="accent1" w:themeShade="BF"/>
        <w:sz w:val="18"/>
        <w:szCs w:val="18"/>
        <w:lang w:val="bg-BG"/>
      </w:rPr>
      <w:t>Мярка 12 от СВ</w:t>
    </w:r>
    <w:r w:rsidR="0037109E">
      <w:rPr>
        <w:color w:val="365F91" w:themeColor="accent1" w:themeShade="BF"/>
        <w:sz w:val="18"/>
        <w:szCs w:val="18"/>
        <w:lang w:val="bg-BG"/>
      </w:rPr>
      <w:t>О</w:t>
    </w:r>
    <w:r w:rsidRPr="00D506DC">
      <w:rPr>
        <w:color w:val="365F91" w:themeColor="accent1" w:themeShade="BF"/>
        <w:sz w:val="18"/>
        <w:szCs w:val="18"/>
        <w:lang w:val="bg-BG"/>
      </w:rPr>
      <w:t>МР МИГ ЛОМ „По-добър достъп до устойчиви услуги на достъпна цена, вкл. здравни и социални услуги – интегриран подход</w:t>
    </w:r>
    <w:r w:rsidR="0037109E">
      <w:rPr>
        <w:color w:val="365F91" w:themeColor="accent1" w:themeShade="BF"/>
        <w:sz w:val="18"/>
        <w:szCs w:val="18"/>
        <w:lang w:val="bg-BG"/>
      </w:rPr>
      <w:t xml:space="preserve"> на територията на МИГ Лом</w:t>
    </w:r>
    <w:r w:rsidRPr="00D506DC">
      <w:rPr>
        <w:color w:val="365F91" w:themeColor="accent1" w:themeShade="BF"/>
        <w:sz w:val="18"/>
        <w:szCs w:val="18"/>
        <w:lang w:val="bg-BG"/>
      </w:rPr>
      <w:t xml:space="preserve">“ </w:t>
    </w:r>
  </w:p>
  <w:p w14:paraId="656999F1" w14:textId="15909EB3" w:rsidR="008C4F6F" w:rsidRPr="00D506DC" w:rsidRDefault="008C4F6F" w:rsidP="00CC41AC">
    <w:pPr>
      <w:pStyle w:val="Footer"/>
      <w:jc w:val="center"/>
      <w:rPr>
        <w:b/>
        <w:color w:val="365F91" w:themeColor="accent1" w:themeShade="BF"/>
        <w:sz w:val="18"/>
        <w:szCs w:val="18"/>
        <w:lang w:val="ru-RU"/>
      </w:rPr>
    </w:pPr>
    <w:r w:rsidRPr="00D506DC">
      <w:rPr>
        <w:b/>
        <w:color w:val="365F91" w:themeColor="accent1" w:themeShade="BF"/>
        <w:sz w:val="18"/>
        <w:szCs w:val="18"/>
        <w:lang w:val="ru-RU"/>
      </w:rPr>
      <w:t xml:space="preserve">BG05M9OP001-2.030  </w:t>
    </w:r>
    <w:bookmarkEnd w:id="3"/>
    <w:bookmarkEnd w:id="4"/>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91BF7" w14:textId="7B8B25C2" w:rsidR="008C4F6F" w:rsidRPr="00DA02EE" w:rsidRDefault="00F30516" w:rsidP="00D506DC">
    <w:pPr>
      <w:pStyle w:val="Footer"/>
      <w:jc w:val="center"/>
      <w:rPr>
        <w:color w:val="002060"/>
        <w:sz w:val="20"/>
        <w:lang w:val="bg-BG"/>
      </w:rPr>
    </w:pPr>
    <w:r w:rsidRPr="003816DB">
      <w:rPr>
        <w:b/>
        <w:color w:val="002060"/>
        <w:sz w:val="20"/>
      </w:rPr>
      <w:t>BG05M9OP001-2.030</w:t>
    </w:r>
    <w:r w:rsidR="00DA02EE">
      <w:rPr>
        <w:b/>
        <w:color w:val="002060"/>
        <w:sz w:val="20"/>
        <w:lang w:val="bg-BG"/>
      </w:rPr>
      <w:t xml:space="preserve"> </w:t>
    </w:r>
    <w:r w:rsidR="008C4F6F" w:rsidRPr="00DA02EE">
      <w:rPr>
        <w:color w:val="002060"/>
        <w:sz w:val="20"/>
        <w:lang w:val="bg-BG"/>
      </w:rPr>
      <w:t>„По-добър достъп до устойчиви услуги на достъпна цена, вкл. здравни и социални услуги – интегриран подход</w:t>
    </w:r>
    <w:r w:rsidR="00704233" w:rsidRPr="00DA02EE">
      <w:rPr>
        <w:color w:val="002060"/>
        <w:sz w:val="20"/>
        <w:lang w:val="bg-BG"/>
      </w:rPr>
      <w:t xml:space="preserve"> на територията на МИГ Лом</w:t>
    </w:r>
    <w:r w:rsidR="008C4F6F" w:rsidRPr="00DA02EE">
      <w:rPr>
        <w:color w:val="002060"/>
        <w:sz w:val="20"/>
        <w:lang w:val="bg-BG"/>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E5277" w14:textId="77777777" w:rsidR="00615DC0" w:rsidRDefault="00615DC0">
      <w:r>
        <w:separator/>
      </w:r>
    </w:p>
  </w:footnote>
  <w:footnote w:type="continuationSeparator" w:id="0">
    <w:p w14:paraId="4917CA14" w14:textId="77777777" w:rsidR="00615DC0" w:rsidRDefault="00615D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51AA2" w14:textId="6B21E32D" w:rsidR="008C4F6F" w:rsidRPr="003816DB" w:rsidRDefault="008C4F6F" w:rsidP="003816DB">
    <w:pPr>
      <w:pStyle w:val="Header"/>
      <w:tabs>
        <w:tab w:val="clear" w:pos="4536"/>
        <w:tab w:val="clear" w:pos="9072"/>
        <w:tab w:val="center" w:pos="7520"/>
      </w:tabs>
      <w:rPr>
        <w:lang w:val="bg-BG"/>
      </w:rPr>
    </w:pPr>
    <w:r>
      <w:rPr>
        <w:noProof/>
        <w:snapToGrid/>
        <w:lang w:val="en-US"/>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en-US"/>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27C8AA41" w14:textId="53DCDA54" w:rsidR="008C4F6F" w:rsidRPr="003816DB" w:rsidRDefault="008C4F6F" w:rsidP="003816DB">
    <w:pPr>
      <w:pStyle w:val="Header"/>
      <w:jc w:val="center"/>
      <w:rPr>
        <w:noProof/>
        <w:snapToGrid/>
        <w:sz w:val="20"/>
        <w:lang w:val="bg-BG" w:eastAsia="bg-BG"/>
      </w:rPr>
    </w:pPr>
    <w:r w:rsidRPr="007A08A7">
      <w:rPr>
        <w:b/>
        <w:i/>
        <w:noProof/>
        <w:snapToGrid/>
        <w:sz w:val="18"/>
        <w:szCs w:val="18"/>
        <w:lang w:val="en-US"/>
      </w:rPr>
      <w:drawing>
        <wp:inline distT="0" distB="0" distL="0" distR="0" wp14:anchorId="7FD0423B" wp14:editId="158614E9">
          <wp:extent cx="657225" cy="657225"/>
          <wp:effectExtent l="0" t="0" r="0" b="0"/>
          <wp:docPr id="30" name="Картина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p w14:paraId="76771EBE" w14:textId="59F1AEB8" w:rsidR="008C4F6F" w:rsidRPr="007A08A7" w:rsidRDefault="008C4F6F" w:rsidP="0096233E">
    <w:pPr>
      <w:pStyle w:val="Header"/>
      <w:jc w:val="center"/>
      <w:rPr>
        <w:rFonts w:asciiTheme="minorHAnsi" w:hAnsiTheme="minorHAnsi" w:cstheme="minorHAnsi"/>
        <w:noProof/>
        <w:snapToGrid/>
        <w:sz w:val="16"/>
        <w:szCs w:val="16"/>
        <w:lang w:val="bg-BG" w:eastAsia="bg-BG"/>
      </w:rPr>
    </w:pPr>
    <w:r w:rsidRPr="007A08A7">
      <w:rPr>
        <w:rFonts w:asciiTheme="minorHAnsi" w:hAnsiTheme="minorHAnsi" w:cstheme="minorHAnsi"/>
        <w:noProof/>
        <w:snapToGrid/>
        <w:sz w:val="16"/>
        <w:szCs w:val="16"/>
        <w:lang w:val="bg-BG" w:eastAsia="bg-BG"/>
      </w:rPr>
      <w:t>МИГ ЛОМ</w:t>
    </w:r>
  </w:p>
  <w:p w14:paraId="4CACEDA3" w14:textId="77777777" w:rsidR="008C4F6F" w:rsidRDefault="008C4F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C82"/>
    <w:multiLevelType w:val="hybridMultilevel"/>
    <w:tmpl w:val="A9FA880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2C71714"/>
    <w:multiLevelType w:val="hybridMultilevel"/>
    <w:tmpl w:val="2A1A8996"/>
    <w:lvl w:ilvl="0" w:tplc="0402000B">
      <w:start w:val="1"/>
      <w:numFmt w:val="bullet"/>
      <w:lvlText w:val=""/>
      <w:lvlJc w:val="left"/>
      <w:pPr>
        <w:ind w:left="1425" w:hanging="360"/>
      </w:pPr>
      <w:rPr>
        <w:rFonts w:ascii="Wingdings" w:hAnsi="Wingdings"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18"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1"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4"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6"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15:restartNumberingAfterBreak="0">
    <w:nsid w:val="42E62E81"/>
    <w:multiLevelType w:val="hybridMultilevel"/>
    <w:tmpl w:val="95869D1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9"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0"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2"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6"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0"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9"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8"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3"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2"/>
  </w:num>
  <w:num w:numId="3">
    <w:abstractNumId w:val="8"/>
  </w:num>
  <w:num w:numId="4">
    <w:abstractNumId w:val="81"/>
  </w:num>
  <w:num w:numId="5">
    <w:abstractNumId w:val="22"/>
  </w:num>
  <w:num w:numId="6">
    <w:abstractNumId w:val="66"/>
  </w:num>
  <w:num w:numId="7">
    <w:abstractNumId w:val="2"/>
  </w:num>
  <w:num w:numId="8">
    <w:abstractNumId w:val="23"/>
  </w:num>
  <w:num w:numId="9">
    <w:abstractNumId w:val="20"/>
  </w:num>
  <w:num w:numId="10">
    <w:abstractNumId w:val="5"/>
  </w:num>
  <w:num w:numId="11">
    <w:abstractNumId w:val="75"/>
  </w:num>
  <w:num w:numId="12">
    <w:abstractNumId w:val="65"/>
  </w:num>
  <w:num w:numId="13">
    <w:abstractNumId w:val="53"/>
  </w:num>
  <w:num w:numId="14">
    <w:abstractNumId w:val="37"/>
  </w:num>
  <w:num w:numId="15">
    <w:abstractNumId w:val="74"/>
  </w:num>
  <w:num w:numId="16">
    <w:abstractNumId w:val="58"/>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4"/>
  </w:num>
  <w:num w:numId="22">
    <w:abstractNumId w:val="57"/>
  </w:num>
  <w:num w:numId="23">
    <w:abstractNumId w:val="28"/>
  </w:num>
  <w:num w:numId="24">
    <w:abstractNumId w:val="86"/>
  </w:num>
  <w:num w:numId="25">
    <w:abstractNumId w:val="64"/>
  </w:num>
  <w:num w:numId="26">
    <w:abstractNumId w:val="34"/>
  </w:num>
  <w:num w:numId="27">
    <w:abstractNumId w:val="67"/>
  </w:num>
  <w:num w:numId="28">
    <w:abstractNumId w:val="26"/>
  </w:num>
  <w:num w:numId="29">
    <w:abstractNumId w:val="85"/>
  </w:num>
  <w:num w:numId="30">
    <w:abstractNumId w:val="61"/>
  </w:num>
  <w:num w:numId="31">
    <w:abstractNumId w:val="62"/>
  </w:num>
  <w:num w:numId="32">
    <w:abstractNumId w:val="63"/>
  </w:num>
  <w:num w:numId="33">
    <w:abstractNumId w:val="48"/>
  </w:num>
  <w:num w:numId="34">
    <w:abstractNumId w:val="80"/>
  </w:num>
  <w:num w:numId="35">
    <w:abstractNumId w:val="56"/>
  </w:num>
  <w:num w:numId="36">
    <w:abstractNumId w:val="6"/>
  </w:num>
  <w:num w:numId="37">
    <w:abstractNumId w:val="87"/>
  </w:num>
  <w:num w:numId="38">
    <w:abstractNumId w:val="25"/>
  </w:num>
  <w:num w:numId="39">
    <w:abstractNumId w:val="70"/>
  </w:num>
  <w:num w:numId="40">
    <w:abstractNumId w:val="79"/>
  </w:num>
  <w:num w:numId="41">
    <w:abstractNumId w:val="1"/>
  </w:num>
  <w:num w:numId="42">
    <w:abstractNumId w:val="27"/>
  </w:num>
  <w:num w:numId="43">
    <w:abstractNumId w:val="76"/>
  </w:num>
  <w:num w:numId="44">
    <w:abstractNumId w:val="77"/>
  </w:num>
  <w:num w:numId="45">
    <w:abstractNumId w:val="9"/>
  </w:num>
  <w:num w:numId="46">
    <w:abstractNumId w:val="21"/>
  </w:num>
  <w:num w:numId="47">
    <w:abstractNumId w:val="33"/>
  </w:num>
  <w:num w:numId="48">
    <w:abstractNumId w:val="43"/>
  </w:num>
  <w:num w:numId="49">
    <w:abstractNumId w:val="39"/>
  </w:num>
  <w:num w:numId="50">
    <w:abstractNumId w:val="12"/>
  </w:num>
  <w:num w:numId="51">
    <w:abstractNumId w:val="55"/>
  </w:num>
  <w:num w:numId="52">
    <w:abstractNumId w:val="49"/>
  </w:num>
  <w:num w:numId="53">
    <w:abstractNumId w:val="19"/>
  </w:num>
  <w:num w:numId="54">
    <w:abstractNumId w:val="14"/>
  </w:num>
  <w:num w:numId="55">
    <w:abstractNumId w:val="50"/>
  </w:num>
  <w:num w:numId="56">
    <w:abstractNumId w:val="13"/>
  </w:num>
  <w:num w:numId="57">
    <w:abstractNumId w:val="40"/>
  </w:num>
  <w:num w:numId="58">
    <w:abstractNumId w:val="84"/>
  </w:num>
  <w:num w:numId="59">
    <w:abstractNumId w:val="83"/>
  </w:num>
  <w:num w:numId="60">
    <w:abstractNumId w:val="4"/>
  </w:num>
  <w:num w:numId="61">
    <w:abstractNumId w:val="10"/>
  </w:num>
  <w:num w:numId="62">
    <w:abstractNumId w:val="51"/>
  </w:num>
  <w:num w:numId="63">
    <w:abstractNumId w:val="68"/>
  </w:num>
  <w:num w:numId="64">
    <w:abstractNumId w:val="59"/>
  </w:num>
  <w:num w:numId="65">
    <w:abstractNumId w:val="3"/>
  </w:num>
  <w:num w:numId="66">
    <w:abstractNumId w:val="31"/>
  </w:num>
  <w:num w:numId="67">
    <w:abstractNumId w:val="29"/>
  </w:num>
  <w:num w:numId="68">
    <w:abstractNumId w:val="46"/>
  </w:num>
  <w:num w:numId="69">
    <w:abstractNumId w:val="36"/>
  </w:num>
  <w:num w:numId="70">
    <w:abstractNumId w:val="71"/>
  </w:num>
  <w:num w:numId="71">
    <w:abstractNumId w:val="47"/>
  </w:num>
  <w:num w:numId="72">
    <w:abstractNumId w:val="54"/>
  </w:num>
  <w:num w:numId="73">
    <w:abstractNumId w:val="18"/>
  </w:num>
  <w:num w:numId="74">
    <w:abstractNumId w:val="0"/>
  </w:num>
  <w:num w:numId="75">
    <w:abstractNumId w:val="72"/>
  </w:num>
  <w:num w:numId="76">
    <w:abstractNumId w:val="32"/>
  </w:num>
  <w:num w:numId="77">
    <w:abstractNumId w:val="60"/>
  </w:num>
  <w:num w:numId="78">
    <w:abstractNumId w:val="73"/>
  </w:num>
  <w:num w:numId="79">
    <w:abstractNumId w:val="11"/>
  </w:num>
  <w:num w:numId="80">
    <w:abstractNumId w:val="44"/>
  </w:num>
  <w:num w:numId="81">
    <w:abstractNumId w:val="41"/>
  </w:num>
  <w:num w:numId="82">
    <w:abstractNumId w:val="52"/>
  </w:num>
  <w:num w:numId="83">
    <w:abstractNumId w:val="30"/>
  </w:num>
  <w:num w:numId="84">
    <w:abstractNumId w:val="78"/>
  </w:num>
  <w:num w:numId="85">
    <w:abstractNumId w:val="69"/>
  </w:num>
  <w:num w:numId="86">
    <w:abstractNumId w:val="16"/>
  </w:num>
  <w:num w:numId="87">
    <w:abstractNumId w:val="35"/>
  </w:num>
  <w:num w:numId="88">
    <w:abstractNumId w:val="45"/>
  </w:num>
  <w:num w:numId="89">
    <w:abstractNumId w:val="17"/>
  </w:num>
  <w:num w:numId="90">
    <w:abstractNumId w:val="52"/>
  </w:num>
  <w:num w:numId="91">
    <w:abstractNumId w:val="0"/>
  </w:num>
  <w:num w:numId="92">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27C26"/>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0127"/>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3E51"/>
    <w:rsid w:val="000849A2"/>
    <w:rsid w:val="00084B1F"/>
    <w:rsid w:val="00086E25"/>
    <w:rsid w:val="0008743A"/>
    <w:rsid w:val="00090CE6"/>
    <w:rsid w:val="000910E2"/>
    <w:rsid w:val="000915E1"/>
    <w:rsid w:val="0009311E"/>
    <w:rsid w:val="00093383"/>
    <w:rsid w:val="00095872"/>
    <w:rsid w:val="0009781D"/>
    <w:rsid w:val="000978FF"/>
    <w:rsid w:val="000A060D"/>
    <w:rsid w:val="000A1F79"/>
    <w:rsid w:val="000A2419"/>
    <w:rsid w:val="000A29E6"/>
    <w:rsid w:val="000A3EC8"/>
    <w:rsid w:val="000A3F23"/>
    <w:rsid w:val="000A5466"/>
    <w:rsid w:val="000A64E8"/>
    <w:rsid w:val="000A7B63"/>
    <w:rsid w:val="000A7D03"/>
    <w:rsid w:val="000B06F0"/>
    <w:rsid w:val="000B1038"/>
    <w:rsid w:val="000B22AB"/>
    <w:rsid w:val="000B315B"/>
    <w:rsid w:val="000B4714"/>
    <w:rsid w:val="000B481F"/>
    <w:rsid w:val="000B6068"/>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BCD"/>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0F3C"/>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F99"/>
    <w:rsid w:val="00173493"/>
    <w:rsid w:val="00173650"/>
    <w:rsid w:val="00173CD6"/>
    <w:rsid w:val="0017412C"/>
    <w:rsid w:val="00174F85"/>
    <w:rsid w:val="00175110"/>
    <w:rsid w:val="001758DE"/>
    <w:rsid w:val="00177726"/>
    <w:rsid w:val="001779AB"/>
    <w:rsid w:val="001836D4"/>
    <w:rsid w:val="00183C18"/>
    <w:rsid w:val="0018670F"/>
    <w:rsid w:val="001877FB"/>
    <w:rsid w:val="0019198F"/>
    <w:rsid w:val="00191ADA"/>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1B27"/>
    <w:rsid w:val="001C2390"/>
    <w:rsid w:val="001C328D"/>
    <w:rsid w:val="001C4670"/>
    <w:rsid w:val="001C49B4"/>
    <w:rsid w:val="001C49F4"/>
    <w:rsid w:val="001C583F"/>
    <w:rsid w:val="001C6171"/>
    <w:rsid w:val="001C6F08"/>
    <w:rsid w:val="001D1443"/>
    <w:rsid w:val="001D2264"/>
    <w:rsid w:val="001D4DDA"/>
    <w:rsid w:val="001D5523"/>
    <w:rsid w:val="001D5C75"/>
    <w:rsid w:val="001D7A3F"/>
    <w:rsid w:val="001D7CEF"/>
    <w:rsid w:val="001E1614"/>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1BC1"/>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3205"/>
    <w:rsid w:val="0024394A"/>
    <w:rsid w:val="00243B75"/>
    <w:rsid w:val="00243B9E"/>
    <w:rsid w:val="00244896"/>
    <w:rsid w:val="00245510"/>
    <w:rsid w:val="00246486"/>
    <w:rsid w:val="00246E78"/>
    <w:rsid w:val="00247649"/>
    <w:rsid w:val="00250947"/>
    <w:rsid w:val="00250C33"/>
    <w:rsid w:val="00250E0B"/>
    <w:rsid w:val="00251718"/>
    <w:rsid w:val="0025180A"/>
    <w:rsid w:val="00252676"/>
    <w:rsid w:val="00252C12"/>
    <w:rsid w:val="00252CE7"/>
    <w:rsid w:val="002541AE"/>
    <w:rsid w:val="00255125"/>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123"/>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DF6"/>
    <w:rsid w:val="0032409C"/>
    <w:rsid w:val="003243F2"/>
    <w:rsid w:val="0033023E"/>
    <w:rsid w:val="00330E3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0A9B"/>
    <w:rsid w:val="003513C9"/>
    <w:rsid w:val="00351C16"/>
    <w:rsid w:val="003520C1"/>
    <w:rsid w:val="00352751"/>
    <w:rsid w:val="003527A5"/>
    <w:rsid w:val="00353623"/>
    <w:rsid w:val="00354EDC"/>
    <w:rsid w:val="00355A44"/>
    <w:rsid w:val="0035634F"/>
    <w:rsid w:val="00357A1B"/>
    <w:rsid w:val="00360383"/>
    <w:rsid w:val="00361197"/>
    <w:rsid w:val="0036194E"/>
    <w:rsid w:val="00361DC5"/>
    <w:rsid w:val="00361EDC"/>
    <w:rsid w:val="00362501"/>
    <w:rsid w:val="00362B95"/>
    <w:rsid w:val="0036544A"/>
    <w:rsid w:val="00367734"/>
    <w:rsid w:val="0036794B"/>
    <w:rsid w:val="0037109E"/>
    <w:rsid w:val="003711E8"/>
    <w:rsid w:val="00371FC7"/>
    <w:rsid w:val="00372920"/>
    <w:rsid w:val="00373F9A"/>
    <w:rsid w:val="0037400D"/>
    <w:rsid w:val="0037467E"/>
    <w:rsid w:val="003755F2"/>
    <w:rsid w:val="00375906"/>
    <w:rsid w:val="00376D35"/>
    <w:rsid w:val="00381496"/>
    <w:rsid w:val="003816DB"/>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A66"/>
    <w:rsid w:val="003A7D8D"/>
    <w:rsid w:val="003B00FA"/>
    <w:rsid w:val="003B1775"/>
    <w:rsid w:val="003B1AEE"/>
    <w:rsid w:val="003B2AC6"/>
    <w:rsid w:val="003B33D1"/>
    <w:rsid w:val="003B458C"/>
    <w:rsid w:val="003B4B65"/>
    <w:rsid w:val="003B4E1E"/>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3F7468"/>
    <w:rsid w:val="004003F9"/>
    <w:rsid w:val="00400D4D"/>
    <w:rsid w:val="004012FF"/>
    <w:rsid w:val="00401332"/>
    <w:rsid w:val="00401F7D"/>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4D70"/>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66E3"/>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AA3"/>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673A"/>
    <w:rsid w:val="0047744C"/>
    <w:rsid w:val="004775AC"/>
    <w:rsid w:val="00480E82"/>
    <w:rsid w:val="00481271"/>
    <w:rsid w:val="0048171F"/>
    <w:rsid w:val="00482A73"/>
    <w:rsid w:val="00483398"/>
    <w:rsid w:val="00484580"/>
    <w:rsid w:val="00484CAD"/>
    <w:rsid w:val="004850E9"/>
    <w:rsid w:val="00485411"/>
    <w:rsid w:val="0048635E"/>
    <w:rsid w:val="00486BFC"/>
    <w:rsid w:val="00486D7F"/>
    <w:rsid w:val="00487AE3"/>
    <w:rsid w:val="00487CA7"/>
    <w:rsid w:val="00490626"/>
    <w:rsid w:val="00492109"/>
    <w:rsid w:val="00492FC6"/>
    <w:rsid w:val="00493009"/>
    <w:rsid w:val="0049316C"/>
    <w:rsid w:val="004950A8"/>
    <w:rsid w:val="004954B2"/>
    <w:rsid w:val="00495AC7"/>
    <w:rsid w:val="00496A79"/>
    <w:rsid w:val="004A0C6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6CE4"/>
    <w:rsid w:val="004B75E3"/>
    <w:rsid w:val="004B7730"/>
    <w:rsid w:val="004B7F7D"/>
    <w:rsid w:val="004C01A8"/>
    <w:rsid w:val="004C0CDA"/>
    <w:rsid w:val="004C1169"/>
    <w:rsid w:val="004C20E9"/>
    <w:rsid w:val="004C219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3525"/>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4946"/>
    <w:rsid w:val="005853F1"/>
    <w:rsid w:val="005857E7"/>
    <w:rsid w:val="00587078"/>
    <w:rsid w:val="0058764D"/>
    <w:rsid w:val="00587802"/>
    <w:rsid w:val="00587DA5"/>
    <w:rsid w:val="0059004E"/>
    <w:rsid w:val="00590E92"/>
    <w:rsid w:val="00591167"/>
    <w:rsid w:val="005935D3"/>
    <w:rsid w:val="005948D8"/>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46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B7C56"/>
    <w:rsid w:val="005C0CA9"/>
    <w:rsid w:val="005C1E38"/>
    <w:rsid w:val="005C2486"/>
    <w:rsid w:val="005C36B9"/>
    <w:rsid w:val="005C36C4"/>
    <w:rsid w:val="005C4700"/>
    <w:rsid w:val="005C5879"/>
    <w:rsid w:val="005C6206"/>
    <w:rsid w:val="005C6A97"/>
    <w:rsid w:val="005C6B55"/>
    <w:rsid w:val="005C7C64"/>
    <w:rsid w:val="005C7FD0"/>
    <w:rsid w:val="005D0C77"/>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5DC0"/>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1B2C"/>
    <w:rsid w:val="006527C1"/>
    <w:rsid w:val="006535DD"/>
    <w:rsid w:val="00653F2C"/>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29D"/>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867AA"/>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079B"/>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1A6F"/>
    <w:rsid w:val="006F290F"/>
    <w:rsid w:val="006F3C0A"/>
    <w:rsid w:val="006F3E55"/>
    <w:rsid w:val="006F77DF"/>
    <w:rsid w:val="00700937"/>
    <w:rsid w:val="007012CD"/>
    <w:rsid w:val="007012E3"/>
    <w:rsid w:val="00702D9C"/>
    <w:rsid w:val="00703B2A"/>
    <w:rsid w:val="00704233"/>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1793D"/>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30D9"/>
    <w:rsid w:val="007530E1"/>
    <w:rsid w:val="00753906"/>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08A7"/>
    <w:rsid w:val="007A13C7"/>
    <w:rsid w:val="007A19AD"/>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CA6"/>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5F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6D66"/>
    <w:rsid w:val="00807A20"/>
    <w:rsid w:val="00807D5F"/>
    <w:rsid w:val="008101EC"/>
    <w:rsid w:val="008107C3"/>
    <w:rsid w:val="00810901"/>
    <w:rsid w:val="008126B5"/>
    <w:rsid w:val="0081281A"/>
    <w:rsid w:val="008135FB"/>
    <w:rsid w:val="00814915"/>
    <w:rsid w:val="00814FE5"/>
    <w:rsid w:val="008152FD"/>
    <w:rsid w:val="00815618"/>
    <w:rsid w:val="0081567B"/>
    <w:rsid w:val="00816336"/>
    <w:rsid w:val="008163DE"/>
    <w:rsid w:val="00817FD3"/>
    <w:rsid w:val="008225FD"/>
    <w:rsid w:val="008255E1"/>
    <w:rsid w:val="00825718"/>
    <w:rsid w:val="00825817"/>
    <w:rsid w:val="00826A43"/>
    <w:rsid w:val="0082765D"/>
    <w:rsid w:val="0083130C"/>
    <w:rsid w:val="00831729"/>
    <w:rsid w:val="00831AD5"/>
    <w:rsid w:val="008338AA"/>
    <w:rsid w:val="00833B76"/>
    <w:rsid w:val="00833EB7"/>
    <w:rsid w:val="00834316"/>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0B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7643"/>
    <w:rsid w:val="008805F7"/>
    <w:rsid w:val="0088127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6C1E"/>
    <w:rsid w:val="00897E4D"/>
    <w:rsid w:val="008A11CF"/>
    <w:rsid w:val="008A1D55"/>
    <w:rsid w:val="008A23D9"/>
    <w:rsid w:val="008A4097"/>
    <w:rsid w:val="008A483A"/>
    <w:rsid w:val="008A5FB3"/>
    <w:rsid w:val="008A616E"/>
    <w:rsid w:val="008B1269"/>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F6F"/>
    <w:rsid w:val="008C5826"/>
    <w:rsid w:val="008C5BE7"/>
    <w:rsid w:val="008C6C2B"/>
    <w:rsid w:val="008C6F24"/>
    <w:rsid w:val="008C7485"/>
    <w:rsid w:val="008C7544"/>
    <w:rsid w:val="008D0A74"/>
    <w:rsid w:val="008D2507"/>
    <w:rsid w:val="008D26C0"/>
    <w:rsid w:val="008D27ED"/>
    <w:rsid w:val="008D2A2C"/>
    <w:rsid w:val="008D3950"/>
    <w:rsid w:val="008D3E9F"/>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58D"/>
    <w:rsid w:val="00931BE1"/>
    <w:rsid w:val="009339FD"/>
    <w:rsid w:val="00935A88"/>
    <w:rsid w:val="00937B93"/>
    <w:rsid w:val="00937FAB"/>
    <w:rsid w:val="0094009A"/>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818"/>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78CD"/>
    <w:rsid w:val="009E7984"/>
    <w:rsid w:val="009F0828"/>
    <w:rsid w:val="009F0B39"/>
    <w:rsid w:val="009F0B5F"/>
    <w:rsid w:val="009F338D"/>
    <w:rsid w:val="009F3415"/>
    <w:rsid w:val="009F3E9E"/>
    <w:rsid w:val="009F3EDA"/>
    <w:rsid w:val="009F47F3"/>
    <w:rsid w:val="009F4E9F"/>
    <w:rsid w:val="009F5000"/>
    <w:rsid w:val="009F5C05"/>
    <w:rsid w:val="00A0100D"/>
    <w:rsid w:val="00A020E7"/>
    <w:rsid w:val="00A02403"/>
    <w:rsid w:val="00A02ED7"/>
    <w:rsid w:val="00A02F04"/>
    <w:rsid w:val="00A033A8"/>
    <w:rsid w:val="00A03A8F"/>
    <w:rsid w:val="00A04DF6"/>
    <w:rsid w:val="00A05BD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DD8"/>
    <w:rsid w:val="00A23E51"/>
    <w:rsid w:val="00A24070"/>
    <w:rsid w:val="00A24316"/>
    <w:rsid w:val="00A249F1"/>
    <w:rsid w:val="00A25178"/>
    <w:rsid w:val="00A27555"/>
    <w:rsid w:val="00A302EA"/>
    <w:rsid w:val="00A31536"/>
    <w:rsid w:val="00A320C9"/>
    <w:rsid w:val="00A3227C"/>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954"/>
    <w:rsid w:val="00A62C3B"/>
    <w:rsid w:val="00A62EA8"/>
    <w:rsid w:val="00A63372"/>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8B8"/>
    <w:rsid w:val="00AD3A97"/>
    <w:rsid w:val="00AD3B69"/>
    <w:rsid w:val="00AD5274"/>
    <w:rsid w:val="00AD6177"/>
    <w:rsid w:val="00AD669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05"/>
    <w:rsid w:val="00B04635"/>
    <w:rsid w:val="00B050A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4EB9"/>
    <w:rsid w:val="00B25133"/>
    <w:rsid w:val="00B25778"/>
    <w:rsid w:val="00B25D2D"/>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79E"/>
    <w:rsid w:val="00B80975"/>
    <w:rsid w:val="00B81EB2"/>
    <w:rsid w:val="00B82240"/>
    <w:rsid w:val="00B825F8"/>
    <w:rsid w:val="00B82EC4"/>
    <w:rsid w:val="00B83477"/>
    <w:rsid w:val="00B83711"/>
    <w:rsid w:val="00B84C78"/>
    <w:rsid w:val="00B86DA8"/>
    <w:rsid w:val="00B90881"/>
    <w:rsid w:val="00B90E7E"/>
    <w:rsid w:val="00B90E81"/>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71F"/>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282"/>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A94"/>
    <w:rsid w:val="00C6501A"/>
    <w:rsid w:val="00C651D3"/>
    <w:rsid w:val="00C65356"/>
    <w:rsid w:val="00C65C6B"/>
    <w:rsid w:val="00C66AD0"/>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970A8"/>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3C41"/>
    <w:rsid w:val="00CC41AC"/>
    <w:rsid w:val="00CC48EE"/>
    <w:rsid w:val="00CC493E"/>
    <w:rsid w:val="00CC5376"/>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C2F"/>
    <w:rsid w:val="00CE6331"/>
    <w:rsid w:val="00CE67CC"/>
    <w:rsid w:val="00CF2A27"/>
    <w:rsid w:val="00CF38D2"/>
    <w:rsid w:val="00CF3E71"/>
    <w:rsid w:val="00CF404B"/>
    <w:rsid w:val="00CF5C71"/>
    <w:rsid w:val="00CF65AF"/>
    <w:rsid w:val="00CF7112"/>
    <w:rsid w:val="00CF736D"/>
    <w:rsid w:val="00D01C55"/>
    <w:rsid w:val="00D020F0"/>
    <w:rsid w:val="00D02C84"/>
    <w:rsid w:val="00D047F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06DC"/>
    <w:rsid w:val="00D517D5"/>
    <w:rsid w:val="00D56020"/>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016"/>
    <w:rsid w:val="00D84F9D"/>
    <w:rsid w:val="00D85754"/>
    <w:rsid w:val="00D85A10"/>
    <w:rsid w:val="00D85EBD"/>
    <w:rsid w:val="00D8610C"/>
    <w:rsid w:val="00D87B87"/>
    <w:rsid w:val="00D932DA"/>
    <w:rsid w:val="00D93794"/>
    <w:rsid w:val="00D93A38"/>
    <w:rsid w:val="00D9545C"/>
    <w:rsid w:val="00D95B98"/>
    <w:rsid w:val="00D96709"/>
    <w:rsid w:val="00D96762"/>
    <w:rsid w:val="00D96F44"/>
    <w:rsid w:val="00D96F6D"/>
    <w:rsid w:val="00D97E93"/>
    <w:rsid w:val="00DA02EE"/>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6437"/>
    <w:rsid w:val="00DB7623"/>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648"/>
    <w:rsid w:val="00DE0A17"/>
    <w:rsid w:val="00DE0F9E"/>
    <w:rsid w:val="00DE0FEA"/>
    <w:rsid w:val="00DE1C30"/>
    <w:rsid w:val="00DE2C01"/>
    <w:rsid w:val="00DE54C2"/>
    <w:rsid w:val="00DE5C3C"/>
    <w:rsid w:val="00DE7A50"/>
    <w:rsid w:val="00DF0C01"/>
    <w:rsid w:val="00DF1523"/>
    <w:rsid w:val="00DF1C25"/>
    <w:rsid w:val="00DF1C3D"/>
    <w:rsid w:val="00DF1D23"/>
    <w:rsid w:val="00DF3541"/>
    <w:rsid w:val="00DF47B3"/>
    <w:rsid w:val="00DF5041"/>
    <w:rsid w:val="00DF5579"/>
    <w:rsid w:val="00DF613C"/>
    <w:rsid w:val="00DF6926"/>
    <w:rsid w:val="00E02FAD"/>
    <w:rsid w:val="00E034D2"/>
    <w:rsid w:val="00E03C27"/>
    <w:rsid w:val="00E043BA"/>
    <w:rsid w:val="00E04A2E"/>
    <w:rsid w:val="00E0519D"/>
    <w:rsid w:val="00E07F7C"/>
    <w:rsid w:val="00E10318"/>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25D7B"/>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C55"/>
    <w:rsid w:val="00E54A83"/>
    <w:rsid w:val="00E551D7"/>
    <w:rsid w:val="00E552F4"/>
    <w:rsid w:val="00E56AA0"/>
    <w:rsid w:val="00E56FB2"/>
    <w:rsid w:val="00E5706E"/>
    <w:rsid w:val="00E572F7"/>
    <w:rsid w:val="00E60706"/>
    <w:rsid w:val="00E60925"/>
    <w:rsid w:val="00E613A4"/>
    <w:rsid w:val="00E617C8"/>
    <w:rsid w:val="00E61818"/>
    <w:rsid w:val="00E61B5E"/>
    <w:rsid w:val="00E62E05"/>
    <w:rsid w:val="00E6490F"/>
    <w:rsid w:val="00E65E5D"/>
    <w:rsid w:val="00E66652"/>
    <w:rsid w:val="00E67549"/>
    <w:rsid w:val="00E701A3"/>
    <w:rsid w:val="00E702E2"/>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CB9"/>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956"/>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1B4"/>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25486"/>
    <w:rsid w:val="00F25BF8"/>
    <w:rsid w:val="00F30516"/>
    <w:rsid w:val="00F3148E"/>
    <w:rsid w:val="00F318C0"/>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B35"/>
    <w:rsid w:val="00F63F7A"/>
    <w:rsid w:val="00F64FF1"/>
    <w:rsid w:val="00F65105"/>
    <w:rsid w:val="00F65B24"/>
    <w:rsid w:val="00F65CF6"/>
    <w:rsid w:val="00F66375"/>
    <w:rsid w:val="00F6695D"/>
    <w:rsid w:val="00F67317"/>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2C05"/>
    <w:rsid w:val="00FC3A89"/>
    <w:rsid w:val="00FC41EC"/>
    <w:rsid w:val="00FC44D9"/>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D75B5"/>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3111">
      <w:bodyDiv w:val="1"/>
      <w:marLeft w:val="0"/>
      <w:marRight w:val="0"/>
      <w:marTop w:val="0"/>
      <w:marBottom w:val="0"/>
      <w:divBdr>
        <w:top w:val="none" w:sz="0" w:space="0" w:color="auto"/>
        <w:left w:val="none" w:sz="0" w:space="0" w:color="auto"/>
        <w:bottom w:val="none" w:sz="0" w:space="0" w:color="auto"/>
        <w:right w:val="none" w:sz="0" w:space="0" w:color="auto"/>
      </w:divBdr>
    </w:div>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178129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2FB83-C8D7-41E6-A153-0483EB3C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4402</Words>
  <Characters>25092</Characters>
  <Application>Microsoft Office Word</Application>
  <DocSecurity>0</DocSecurity>
  <Lines>209</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29436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Irina</cp:lastModifiedBy>
  <cp:revision>61</cp:revision>
  <cp:lastPrinted>2017-07-11T13:03:00Z</cp:lastPrinted>
  <dcterms:created xsi:type="dcterms:W3CDTF">2018-07-01T07:21:00Z</dcterms:created>
  <dcterms:modified xsi:type="dcterms:W3CDTF">2019-03-21T09:16:00Z</dcterms:modified>
</cp:coreProperties>
</file>