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3273" w:type="dxa"/>
        <w:tblLook w:val="04A0" w:firstRow="1" w:lastRow="0" w:firstColumn="1" w:lastColumn="0" w:noHBand="0" w:noVBand="1"/>
      </w:tblPr>
      <w:tblGrid>
        <w:gridCol w:w="447"/>
        <w:gridCol w:w="3219"/>
        <w:gridCol w:w="4921"/>
        <w:gridCol w:w="1218"/>
        <w:gridCol w:w="1066"/>
        <w:gridCol w:w="1342"/>
        <w:gridCol w:w="1060"/>
      </w:tblGrid>
      <w:tr w:rsidR="00A020CB" w:rsidRPr="00A020CB" w:rsidTr="00A020CB">
        <w:trPr>
          <w:trHeight w:val="300"/>
        </w:trPr>
        <w:tc>
          <w:tcPr>
            <w:tcW w:w="447" w:type="dxa"/>
            <w:noWrap/>
            <w:hideMark/>
          </w:tcPr>
          <w:p w:rsidR="00A020CB" w:rsidRPr="00A020CB" w:rsidRDefault="00A020CB"/>
        </w:tc>
        <w:tc>
          <w:tcPr>
            <w:tcW w:w="3219" w:type="dxa"/>
            <w:noWrap/>
            <w:hideMark/>
          </w:tcPr>
          <w:p w:rsidR="00A020CB" w:rsidRPr="00A020CB" w:rsidRDefault="00A020CB" w:rsidP="00A020CB"/>
        </w:tc>
        <w:tc>
          <w:tcPr>
            <w:tcW w:w="4921" w:type="dxa"/>
            <w:noWrap/>
            <w:hideMark/>
          </w:tcPr>
          <w:p w:rsidR="00A020CB" w:rsidRPr="00A020CB" w:rsidRDefault="00A020CB" w:rsidP="00A020CB">
            <w:pPr>
              <w:jc w:val="center"/>
              <w:rPr>
                <w:b/>
                <w:bCs/>
              </w:rPr>
            </w:pPr>
            <w:r w:rsidRPr="00A020CB">
              <w:rPr>
                <w:b/>
                <w:bCs/>
              </w:rPr>
              <w:t>ЗАЯВЛЕНИЕ</w:t>
            </w:r>
          </w:p>
        </w:tc>
        <w:tc>
          <w:tcPr>
            <w:tcW w:w="1218" w:type="dxa"/>
            <w:hideMark/>
          </w:tcPr>
          <w:p w:rsidR="00A020CB" w:rsidRPr="00A020CB" w:rsidRDefault="00A020CB" w:rsidP="00A020CB">
            <w:pPr>
              <w:jc w:val="center"/>
              <w:rPr>
                <w:b/>
                <w:bCs/>
              </w:rPr>
            </w:pPr>
          </w:p>
        </w:tc>
        <w:tc>
          <w:tcPr>
            <w:tcW w:w="1066" w:type="dxa"/>
            <w:noWrap/>
            <w:hideMark/>
          </w:tcPr>
          <w:p w:rsidR="00A020CB" w:rsidRPr="00A020CB" w:rsidRDefault="00A020CB" w:rsidP="00A020CB">
            <w:pPr>
              <w:jc w:val="center"/>
            </w:pPr>
          </w:p>
        </w:tc>
        <w:tc>
          <w:tcPr>
            <w:tcW w:w="1342" w:type="dxa"/>
            <w:noWrap/>
            <w:hideMark/>
          </w:tcPr>
          <w:p w:rsidR="00A020CB" w:rsidRPr="00A020CB" w:rsidRDefault="00A020CB" w:rsidP="00A020CB">
            <w:pPr>
              <w:jc w:val="center"/>
            </w:pPr>
          </w:p>
        </w:tc>
        <w:tc>
          <w:tcPr>
            <w:tcW w:w="1060" w:type="dxa"/>
            <w:noWrap/>
            <w:hideMark/>
          </w:tcPr>
          <w:p w:rsidR="00A020CB" w:rsidRPr="00A020CB" w:rsidRDefault="00A020CB" w:rsidP="00A020CB"/>
        </w:tc>
      </w:tr>
      <w:tr w:rsidR="00A020CB" w:rsidRPr="00A020CB" w:rsidTr="00A020CB">
        <w:trPr>
          <w:trHeight w:val="300"/>
        </w:trPr>
        <w:tc>
          <w:tcPr>
            <w:tcW w:w="447" w:type="dxa"/>
            <w:noWrap/>
            <w:hideMark/>
          </w:tcPr>
          <w:p w:rsidR="00A020CB" w:rsidRPr="00A020CB" w:rsidRDefault="00A020CB" w:rsidP="00A020CB"/>
        </w:tc>
        <w:tc>
          <w:tcPr>
            <w:tcW w:w="3219" w:type="dxa"/>
            <w:noWrap/>
            <w:hideMark/>
          </w:tcPr>
          <w:p w:rsidR="00A020CB" w:rsidRPr="00A020CB" w:rsidRDefault="00A020CB" w:rsidP="00A020CB"/>
        </w:tc>
        <w:tc>
          <w:tcPr>
            <w:tcW w:w="8547" w:type="dxa"/>
            <w:gridSpan w:val="4"/>
            <w:noWrap/>
            <w:hideMark/>
          </w:tcPr>
          <w:p w:rsidR="00A020CB" w:rsidRPr="00A020CB" w:rsidRDefault="00A020CB" w:rsidP="00A020CB">
            <w:pPr>
              <w:jc w:val="center"/>
              <w:rPr>
                <w:b/>
                <w:bCs/>
              </w:rPr>
            </w:pPr>
            <w:r w:rsidRPr="00A020CB">
              <w:rPr>
                <w:b/>
                <w:bCs/>
              </w:rPr>
              <w:t>ЗА ОДОБРЕНИЕ НА ПЛАНИРАНИ ДЕЙНОСТИ И РАЗХОДИ ЗА ПЕРИОДА 01.01.2019 г. – 31.12.2019 г.</w:t>
            </w:r>
          </w:p>
        </w:tc>
        <w:tc>
          <w:tcPr>
            <w:tcW w:w="1060" w:type="dxa"/>
            <w:noWrap/>
            <w:hideMark/>
          </w:tcPr>
          <w:p w:rsidR="00A020CB" w:rsidRPr="00A020CB" w:rsidRDefault="00A020CB">
            <w:pPr>
              <w:rPr>
                <w:b/>
                <w:bCs/>
              </w:rPr>
            </w:pPr>
          </w:p>
        </w:tc>
      </w:tr>
      <w:tr w:rsidR="00A020CB" w:rsidRPr="00A020CB" w:rsidTr="00A020CB">
        <w:trPr>
          <w:trHeight w:val="300"/>
        </w:trPr>
        <w:tc>
          <w:tcPr>
            <w:tcW w:w="447" w:type="dxa"/>
            <w:noWrap/>
            <w:hideMark/>
          </w:tcPr>
          <w:p w:rsidR="00A020CB" w:rsidRPr="00A020CB" w:rsidRDefault="00A020CB" w:rsidP="00A020CB"/>
        </w:tc>
        <w:tc>
          <w:tcPr>
            <w:tcW w:w="3219" w:type="dxa"/>
            <w:noWrap/>
            <w:hideMark/>
          </w:tcPr>
          <w:p w:rsidR="00A020CB" w:rsidRPr="00A020CB" w:rsidRDefault="00A020CB" w:rsidP="00A020CB"/>
        </w:tc>
        <w:tc>
          <w:tcPr>
            <w:tcW w:w="4921" w:type="dxa"/>
            <w:noWrap/>
            <w:hideMark/>
          </w:tcPr>
          <w:p w:rsidR="00A020CB" w:rsidRPr="00A020CB" w:rsidRDefault="00A020CB"/>
        </w:tc>
        <w:tc>
          <w:tcPr>
            <w:tcW w:w="1218" w:type="dxa"/>
            <w:hideMark/>
          </w:tcPr>
          <w:p w:rsidR="00A020CB" w:rsidRPr="00A020CB" w:rsidRDefault="00A020CB"/>
        </w:tc>
        <w:tc>
          <w:tcPr>
            <w:tcW w:w="1066" w:type="dxa"/>
            <w:noWrap/>
            <w:hideMark/>
          </w:tcPr>
          <w:p w:rsidR="00A020CB" w:rsidRPr="00A020CB" w:rsidRDefault="00A020CB" w:rsidP="00A020CB"/>
        </w:tc>
        <w:tc>
          <w:tcPr>
            <w:tcW w:w="1342" w:type="dxa"/>
            <w:noWrap/>
            <w:hideMark/>
          </w:tcPr>
          <w:p w:rsidR="00A020CB" w:rsidRPr="00A020CB" w:rsidRDefault="00A020CB"/>
        </w:tc>
        <w:tc>
          <w:tcPr>
            <w:tcW w:w="1060" w:type="dxa"/>
            <w:noWrap/>
            <w:hideMark/>
          </w:tcPr>
          <w:p w:rsidR="00A020CB" w:rsidRPr="00A020CB" w:rsidRDefault="00A020CB" w:rsidP="00A020CB"/>
        </w:tc>
      </w:tr>
      <w:tr w:rsidR="00A020CB" w:rsidRPr="00A020CB" w:rsidTr="00A020CB">
        <w:trPr>
          <w:trHeight w:val="900"/>
        </w:trPr>
        <w:tc>
          <w:tcPr>
            <w:tcW w:w="447" w:type="dxa"/>
            <w:noWrap/>
            <w:hideMark/>
          </w:tcPr>
          <w:p w:rsidR="00A020CB" w:rsidRPr="00A020CB" w:rsidRDefault="00A020CB" w:rsidP="00A020CB">
            <w:pPr>
              <w:rPr>
                <w:b/>
                <w:bCs/>
              </w:rPr>
            </w:pPr>
            <w:r w:rsidRPr="00A020CB">
              <w:rPr>
                <w:b/>
                <w:bCs/>
              </w:rPr>
              <w:t>№</w:t>
            </w:r>
          </w:p>
        </w:tc>
        <w:tc>
          <w:tcPr>
            <w:tcW w:w="3219" w:type="dxa"/>
            <w:noWrap/>
            <w:hideMark/>
          </w:tcPr>
          <w:p w:rsidR="00A020CB" w:rsidRPr="00A020CB" w:rsidRDefault="00A020CB" w:rsidP="00A020CB">
            <w:pPr>
              <w:jc w:val="center"/>
              <w:rPr>
                <w:b/>
                <w:bCs/>
              </w:rPr>
            </w:pPr>
            <w:proofErr w:type="spellStart"/>
            <w:r w:rsidRPr="00A020CB">
              <w:rPr>
                <w:b/>
                <w:bCs/>
              </w:rPr>
              <w:t>Дейност</w:t>
            </w:r>
            <w:proofErr w:type="spellEnd"/>
          </w:p>
        </w:tc>
        <w:tc>
          <w:tcPr>
            <w:tcW w:w="4921" w:type="dxa"/>
            <w:noWrap/>
            <w:hideMark/>
          </w:tcPr>
          <w:p w:rsidR="00A020CB" w:rsidRPr="00A020CB" w:rsidRDefault="00A020CB" w:rsidP="00A020CB">
            <w:pPr>
              <w:jc w:val="center"/>
              <w:rPr>
                <w:b/>
                <w:bCs/>
              </w:rPr>
            </w:pPr>
            <w:proofErr w:type="spellStart"/>
            <w:r w:rsidRPr="00A020CB">
              <w:rPr>
                <w:b/>
                <w:bCs/>
              </w:rPr>
              <w:t>Описание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на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дейността</w:t>
            </w:r>
            <w:proofErr w:type="spellEnd"/>
          </w:p>
        </w:tc>
        <w:tc>
          <w:tcPr>
            <w:tcW w:w="1218" w:type="dxa"/>
            <w:hideMark/>
          </w:tcPr>
          <w:p w:rsidR="00A020CB" w:rsidRPr="00A020CB" w:rsidRDefault="00A020CB" w:rsidP="00A020CB">
            <w:pPr>
              <w:jc w:val="center"/>
              <w:rPr>
                <w:b/>
                <w:bCs/>
              </w:rPr>
            </w:pPr>
            <w:proofErr w:type="spellStart"/>
            <w:r w:rsidRPr="00A020CB">
              <w:rPr>
                <w:b/>
                <w:bCs/>
              </w:rPr>
              <w:t>Единица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мярка</w:t>
            </w:r>
            <w:proofErr w:type="spellEnd"/>
          </w:p>
        </w:tc>
        <w:tc>
          <w:tcPr>
            <w:tcW w:w="1066" w:type="dxa"/>
            <w:hideMark/>
          </w:tcPr>
          <w:p w:rsidR="00A020CB" w:rsidRPr="00A020CB" w:rsidRDefault="00A020CB" w:rsidP="00A020CB">
            <w:pPr>
              <w:jc w:val="center"/>
              <w:rPr>
                <w:b/>
                <w:bCs/>
              </w:rPr>
            </w:pPr>
            <w:proofErr w:type="spellStart"/>
            <w:r w:rsidRPr="00A020CB">
              <w:rPr>
                <w:b/>
                <w:bCs/>
              </w:rPr>
              <w:t>Брой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единици</w:t>
            </w:r>
            <w:proofErr w:type="spellEnd"/>
          </w:p>
        </w:tc>
        <w:tc>
          <w:tcPr>
            <w:tcW w:w="1342" w:type="dxa"/>
            <w:hideMark/>
          </w:tcPr>
          <w:p w:rsidR="00A020CB" w:rsidRPr="00A020CB" w:rsidRDefault="00A020CB" w:rsidP="00A020CB">
            <w:pPr>
              <w:jc w:val="center"/>
              <w:rPr>
                <w:b/>
                <w:bCs/>
              </w:rPr>
            </w:pPr>
            <w:proofErr w:type="spellStart"/>
            <w:r w:rsidRPr="00A020CB">
              <w:rPr>
                <w:b/>
                <w:bCs/>
              </w:rPr>
              <w:t>Единична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цена</w:t>
            </w:r>
            <w:proofErr w:type="spellEnd"/>
            <w:r w:rsidRPr="00A020CB">
              <w:rPr>
                <w:b/>
                <w:bCs/>
              </w:rPr>
              <w:t xml:space="preserve"> с ДДС</w:t>
            </w:r>
          </w:p>
        </w:tc>
        <w:tc>
          <w:tcPr>
            <w:tcW w:w="1060" w:type="dxa"/>
            <w:hideMark/>
          </w:tcPr>
          <w:p w:rsidR="00A020CB" w:rsidRPr="00A020CB" w:rsidRDefault="00A020CB" w:rsidP="00A020CB">
            <w:pPr>
              <w:jc w:val="center"/>
              <w:rPr>
                <w:b/>
                <w:bCs/>
              </w:rPr>
            </w:pPr>
            <w:proofErr w:type="spellStart"/>
            <w:r w:rsidRPr="00A020CB">
              <w:rPr>
                <w:b/>
                <w:bCs/>
              </w:rPr>
              <w:t>Обща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стойност</w:t>
            </w:r>
            <w:proofErr w:type="spellEnd"/>
            <w:r w:rsidRPr="00A020CB">
              <w:rPr>
                <w:b/>
                <w:bCs/>
              </w:rPr>
              <w:t xml:space="preserve"> ЛВ</w:t>
            </w:r>
          </w:p>
        </w:tc>
      </w:tr>
      <w:tr w:rsidR="00A020CB" w:rsidRPr="00A020CB" w:rsidTr="00A020CB">
        <w:trPr>
          <w:trHeight w:val="300"/>
        </w:trPr>
        <w:tc>
          <w:tcPr>
            <w:tcW w:w="447" w:type="dxa"/>
            <w:noWrap/>
            <w:hideMark/>
          </w:tcPr>
          <w:p w:rsidR="00A020CB" w:rsidRPr="00A020CB" w:rsidRDefault="00A020CB" w:rsidP="00A020CB">
            <w:pPr>
              <w:rPr>
                <w:b/>
                <w:bCs/>
              </w:rPr>
            </w:pPr>
            <w:r w:rsidRPr="00A020CB">
              <w:rPr>
                <w:b/>
                <w:bCs/>
              </w:rPr>
              <w:t>1</w:t>
            </w:r>
          </w:p>
        </w:tc>
        <w:tc>
          <w:tcPr>
            <w:tcW w:w="3219" w:type="dxa"/>
            <w:noWrap/>
            <w:hideMark/>
          </w:tcPr>
          <w:p w:rsidR="00A020CB" w:rsidRPr="00A020CB" w:rsidRDefault="00A020CB" w:rsidP="00A020CB">
            <w:pPr>
              <w:jc w:val="center"/>
              <w:rPr>
                <w:b/>
                <w:bCs/>
              </w:rPr>
            </w:pPr>
            <w:r w:rsidRPr="00A020CB">
              <w:rPr>
                <w:b/>
                <w:bCs/>
              </w:rPr>
              <w:t>2</w:t>
            </w:r>
          </w:p>
        </w:tc>
        <w:tc>
          <w:tcPr>
            <w:tcW w:w="4921" w:type="dxa"/>
            <w:noWrap/>
            <w:hideMark/>
          </w:tcPr>
          <w:p w:rsidR="00A020CB" w:rsidRPr="00A020CB" w:rsidRDefault="00A020CB" w:rsidP="00A020CB">
            <w:pPr>
              <w:jc w:val="center"/>
              <w:rPr>
                <w:b/>
                <w:bCs/>
              </w:rPr>
            </w:pPr>
            <w:r w:rsidRPr="00A020CB">
              <w:rPr>
                <w:b/>
                <w:bCs/>
              </w:rPr>
              <w:t>3</w:t>
            </w:r>
          </w:p>
        </w:tc>
        <w:tc>
          <w:tcPr>
            <w:tcW w:w="1218" w:type="dxa"/>
            <w:hideMark/>
          </w:tcPr>
          <w:p w:rsidR="00A020CB" w:rsidRPr="00A020CB" w:rsidRDefault="00A020CB" w:rsidP="00A020CB">
            <w:pPr>
              <w:jc w:val="center"/>
              <w:rPr>
                <w:b/>
                <w:bCs/>
              </w:rPr>
            </w:pPr>
            <w:r w:rsidRPr="00A020CB">
              <w:rPr>
                <w:b/>
                <w:bCs/>
              </w:rPr>
              <w:t>4</w:t>
            </w:r>
          </w:p>
        </w:tc>
        <w:tc>
          <w:tcPr>
            <w:tcW w:w="1066" w:type="dxa"/>
            <w:noWrap/>
            <w:hideMark/>
          </w:tcPr>
          <w:p w:rsidR="00A020CB" w:rsidRPr="00A020CB" w:rsidRDefault="00A020CB" w:rsidP="00A020CB">
            <w:pPr>
              <w:jc w:val="center"/>
              <w:rPr>
                <w:b/>
                <w:bCs/>
              </w:rPr>
            </w:pPr>
            <w:r w:rsidRPr="00A020CB">
              <w:rPr>
                <w:b/>
                <w:bCs/>
              </w:rPr>
              <w:t>5</w:t>
            </w:r>
          </w:p>
        </w:tc>
        <w:tc>
          <w:tcPr>
            <w:tcW w:w="1342" w:type="dxa"/>
            <w:noWrap/>
            <w:hideMark/>
          </w:tcPr>
          <w:p w:rsidR="00A020CB" w:rsidRPr="00A020CB" w:rsidRDefault="00A020CB" w:rsidP="00A020CB">
            <w:pPr>
              <w:jc w:val="center"/>
              <w:rPr>
                <w:b/>
                <w:bCs/>
              </w:rPr>
            </w:pPr>
            <w:r w:rsidRPr="00A020CB">
              <w:rPr>
                <w:b/>
                <w:bCs/>
              </w:rPr>
              <w:t>6</w:t>
            </w:r>
          </w:p>
        </w:tc>
        <w:tc>
          <w:tcPr>
            <w:tcW w:w="1060" w:type="dxa"/>
            <w:noWrap/>
            <w:hideMark/>
          </w:tcPr>
          <w:p w:rsidR="00A020CB" w:rsidRPr="00A020CB" w:rsidRDefault="00A020CB" w:rsidP="00A020CB">
            <w:pPr>
              <w:jc w:val="center"/>
              <w:rPr>
                <w:b/>
                <w:bCs/>
              </w:rPr>
            </w:pPr>
            <w:r w:rsidRPr="00A020CB">
              <w:rPr>
                <w:b/>
                <w:bCs/>
              </w:rPr>
              <w:t>7</w:t>
            </w:r>
          </w:p>
        </w:tc>
      </w:tr>
      <w:tr w:rsidR="00A020CB" w:rsidRPr="00A020CB" w:rsidTr="00A020CB">
        <w:trPr>
          <w:trHeight w:val="300"/>
        </w:trPr>
        <w:tc>
          <w:tcPr>
            <w:tcW w:w="447" w:type="dxa"/>
            <w:noWrap/>
            <w:hideMark/>
          </w:tcPr>
          <w:p w:rsidR="00A020CB" w:rsidRPr="00A020CB" w:rsidRDefault="00A020CB" w:rsidP="00A020CB">
            <w:r w:rsidRPr="00A020CB">
              <w:t> </w:t>
            </w:r>
          </w:p>
        </w:tc>
        <w:tc>
          <w:tcPr>
            <w:tcW w:w="3219" w:type="dxa"/>
            <w:noWrap/>
            <w:hideMark/>
          </w:tcPr>
          <w:p w:rsidR="00A020CB" w:rsidRPr="00A020CB" w:rsidRDefault="00A020CB">
            <w:r w:rsidRPr="00A020CB">
              <w:t> </w:t>
            </w:r>
          </w:p>
        </w:tc>
        <w:tc>
          <w:tcPr>
            <w:tcW w:w="8547" w:type="dxa"/>
            <w:gridSpan w:val="4"/>
            <w:noWrap/>
            <w:hideMark/>
          </w:tcPr>
          <w:p w:rsidR="00A020CB" w:rsidRPr="00A020CB" w:rsidRDefault="00A020CB">
            <w:r w:rsidRPr="00A020CB">
              <w:t>I.ТЕКУЩИ  РАЗХОДИ  ЗА УПРАВЛЕНИЕ НА СТРАТЕГИЯТА НА МИГ - (</w:t>
            </w:r>
            <w:proofErr w:type="spellStart"/>
            <w:r w:rsidRPr="00A020CB">
              <w:t>по</w:t>
            </w:r>
            <w:proofErr w:type="spellEnd"/>
            <w:r w:rsidRPr="00A020CB">
              <w:t xml:space="preserve"> чл.9 ,ал.2) - </w:t>
            </w:r>
            <w:proofErr w:type="spellStart"/>
            <w:r w:rsidRPr="00A020CB">
              <w:t>до</w:t>
            </w:r>
            <w:proofErr w:type="spellEnd"/>
            <w:r w:rsidRPr="00A020CB">
              <w:t xml:space="preserve"> 80 %</w:t>
            </w:r>
          </w:p>
        </w:tc>
        <w:tc>
          <w:tcPr>
            <w:tcW w:w="1060" w:type="dxa"/>
            <w:noWrap/>
            <w:hideMark/>
          </w:tcPr>
          <w:p w:rsidR="00A020CB" w:rsidRPr="00A020CB" w:rsidRDefault="00A020CB" w:rsidP="00A020CB">
            <w:r w:rsidRPr="00A020CB">
              <w:t> </w:t>
            </w:r>
          </w:p>
        </w:tc>
      </w:tr>
      <w:tr w:rsidR="00A020CB" w:rsidRPr="00A020CB" w:rsidTr="00A020CB">
        <w:trPr>
          <w:trHeight w:val="1455"/>
        </w:trPr>
        <w:tc>
          <w:tcPr>
            <w:tcW w:w="447" w:type="dxa"/>
            <w:noWrap/>
            <w:hideMark/>
          </w:tcPr>
          <w:p w:rsidR="00A020CB" w:rsidRPr="00A020CB" w:rsidRDefault="00A020CB" w:rsidP="00A020CB">
            <w:r w:rsidRPr="00A020CB">
              <w:t>1</w:t>
            </w:r>
          </w:p>
        </w:tc>
        <w:tc>
          <w:tcPr>
            <w:tcW w:w="3219" w:type="dxa"/>
            <w:hideMark/>
          </w:tcPr>
          <w:p w:rsidR="00A020CB" w:rsidRPr="00A020CB" w:rsidRDefault="00A020CB">
            <w:pPr>
              <w:rPr>
                <w:b/>
                <w:bCs/>
              </w:rPr>
            </w:pPr>
            <w:proofErr w:type="spellStart"/>
            <w:r w:rsidRPr="00A020CB">
              <w:rPr>
                <w:b/>
                <w:bCs/>
              </w:rPr>
              <w:t>Разходи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за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заплати</w:t>
            </w:r>
            <w:proofErr w:type="spellEnd"/>
            <w:r w:rsidRPr="00A020CB">
              <w:rPr>
                <w:b/>
                <w:bCs/>
              </w:rPr>
              <w:t xml:space="preserve">, </w:t>
            </w:r>
            <w:proofErr w:type="spellStart"/>
            <w:r w:rsidRPr="00A020CB">
              <w:rPr>
                <w:b/>
                <w:bCs/>
              </w:rPr>
              <w:t>както</w:t>
            </w:r>
            <w:proofErr w:type="spellEnd"/>
            <w:r w:rsidRPr="00A020CB">
              <w:rPr>
                <w:b/>
                <w:bCs/>
              </w:rPr>
              <w:t xml:space="preserve"> и </w:t>
            </w:r>
            <w:proofErr w:type="spellStart"/>
            <w:r w:rsidRPr="00A020CB">
              <w:rPr>
                <w:b/>
                <w:bCs/>
              </w:rPr>
              <w:t>задължителни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по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силата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на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нормативен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акт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разходи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за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социални</w:t>
            </w:r>
            <w:proofErr w:type="spellEnd"/>
            <w:r w:rsidRPr="00A020CB">
              <w:rPr>
                <w:b/>
                <w:bCs/>
              </w:rPr>
              <w:t xml:space="preserve"> и </w:t>
            </w:r>
            <w:proofErr w:type="spellStart"/>
            <w:r w:rsidRPr="00A020CB">
              <w:rPr>
                <w:b/>
                <w:bCs/>
              </w:rPr>
              <w:t>здравни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осигуровки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за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персонала,обезщетения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за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временна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неработоспособност</w:t>
            </w:r>
            <w:proofErr w:type="spellEnd"/>
            <w:r w:rsidRPr="00A020CB">
              <w:rPr>
                <w:b/>
                <w:bCs/>
              </w:rPr>
              <w:t xml:space="preserve"> и </w:t>
            </w:r>
            <w:proofErr w:type="spellStart"/>
            <w:r w:rsidRPr="00A020CB">
              <w:rPr>
                <w:b/>
                <w:bCs/>
              </w:rPr>
              <w:t>др</w:t>
            </w:r>
            <w:proofErr w:type="spellEnd"/>
            <w:r w:rsidRPr="00A020CB">
              <w:rPr>
                <w:b/>
                <w:bCs/>
              </w:rPr>
              <w:t xml:space="preserve">, </w:t>
            </w:r>
            <w:proofErr w:type="spellStart"/>
            <w:r w:rsidRPr="00A020CB">
              <w:rPr>
                <w:b/>
                <w:bCs/>
              </w:rPr>
              <w:t>дължими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от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работодателя</w:t>
            </w:r>
            <w:proofErr w:type="spellEnd"/>
          </w:p>
        </w:tc>
        <w:tc>
          <w:tcPr>
            <w:tcW w:w="4921" w:type="dxa"/>
            <w:noWrap/>
            <w:hideMark/>
          </w:tcPr>
          <w:p w:rsidR="00A020CB" w:rsidRPr="00A020CB" w:rsidRDefault="00A020CB">
            <w:r w:rsidRPr="00A020CB">
              <w:t> </w:t>
            </w:r>
          </w:p>
        </w:tc>
        <w:tc>
          <w:tcPr>
            <w:tcW w:w="1218" w:type="dxa"/>
            <w:hideMark/>
          </w:tcPr>
          <w:p w:rsidR="00A020CB" w:rsidRPr="00A020CB" w:rsidRDefault="00A020CB" w:rsidP="00A020CB">
            <w:pPr>
              <w:jc w:val="center"/>
            </w:pPr>
          </w:p>
        </w:tc>
        <w:tc>
          <w:tcPr>
            <w:tcW w:w="1066" w:type="dxa"/>
            <w:noWrap/>
            <w:hideMark/>
          </w:tcPr>
          <w:p w:rsidR="00A020CB" w:rsidRPr="00A020CB" w:rsidRDefault="00A020CB" w:rsidP="00A020CB">
            <w:pPr>
              <w:jc w:val="center"/>
            </w:pPr>
          </w:p>
        </w:tc>
        <w:tc>
          <w:tcPr>
            <w:tcW w:w="1342" w:type="dxa"/>
            <w:noWrap/>
            <w:hideMark/>
          </w:tcPr>
          <w:p w:rsidR="00A020CB" w:rsidRPr="00A020CB" w:rsidRDefault="00A020CB" w:rsidP="00A020CB">
            <w:pPr>
              <w:jc w:val="center"/>
            </w:pPr>
          </w:p>
        </w:tc>
        <w:tc>
          <w:tcPr>
            <w:tcW w:w="1060" w:type="dxa"/>
            <w:noWrap/>
            <w:hideMark/>
          </w:tcPr>
          <w:p w:rsidR="00A020CB" w:rsidRPr="00A020CB" w:rsidRDefault="00A020CB" w:rsidP="00A020CB">
            <w:pPr>
              <w:jc w:val="center"/>
              <w:rPr>
                <w:b/>
                <w:bCs/>
              </w:rPr>
            </w:pPr>
            <w:r w:rsidRPr="00A020CB">
              <w:rPr>
                <w:b/>
                <w:bCs/>
              </w:rPr>
              <w:t>108100</w:t>
            </w:r>
          </w:p>
        </w:tc>
      </w:tr>
      <w:tr w:rsidR="00A020CB" w:rsidRPr="00A020CB" w:rsidTr="00A020CB">
        <w:trPr>
          <w:trHeight w:val="1275"/>
        </w:trPr>
        <w:tc>
          <w:tcPr>
            <w:tcW w:w="447" w:type="dxa"/>
            <w:noWrap/>
            <w:hideMark/>
          </w:tcPr>
          <w:p w:rsidR="00A020CB" w:rsidRPr="00A020CB" w:rsidRDefault="00A020CB" w:rsidP="00A020CB">
            <w:r w:rsidRPr="00A020CB">
              <w:t>2</w:t>
            </w:r>
          </w:p>
        </w:tc>
        <w:tc>
          <w:tcPr>
            <w:tcW w:w="3219" w:type="dxa"/>
            <w:hideMark/>
          </w:tcPr>
          <w:p w:rsidR="00A020CB" w:rsidRPr="00A020CB" w:rsidRDefault="00A020CB">
            <w:pPr>
              <w:rPr>
                <w:b/>
                <w:bCs/>
              </w:rPr>
            </w:pPr>
            <w:proofErr w:type="spellStart"/>
            <w:r w:rsidRPr="00A020CB">
              <w:rPr>
                <w:b/>
                <w:bCs/>
              </w:rPr>
              <w:t>Разходи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завъзнаграждения</w:t>
            </w:r>
            <w:proofErr w:type="spellEnd"/>
            <w:r w:rsidRPr="00A020CB">
              <w:rPr>
                <w:b/>
                <w:bCs/>
              </w:rPr>
              <w:t xml:space="preserve"> и </w:t>
            </w:r>
            <w:proofErr w:type="spellStart"/>
            <w:r w:rsidRPr="00A020CB">
              <w:rPr>
                <w:b/>
                <w:bCs/>
              </w:rPr>
              <w:t>осигуровки</w:t>
            </w:r>
            <w:proofErr w:type="spellEnd"/>
            <w:r w:rsidRPr="00A020CB">
              <w:rPr>
                <w:b/>
                <w:bCs/>
              </w:rPr>
              <w:t xml:space="preserve">, </w:t>
            </w:r>
            <w:proofErr w:type="spellStart"/>
            <w:r w:rsidRPr="00A020CB">
              <w:rPr>
                <w:b/>
                <w:bCs/>
              </w:rPr>
              <w:t>дължими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от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работодателя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на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експерти</w:t>
            </w:r>
            <w:proofErr w:type="spellEnd"/>
            <w:r w:rsidRPr="00A020CB">
              <w:rPr>
                <w:b/>
                <w:bCs/>
              </w:rPr>
              <w:t xml:space="preserve">, </w:t>
            </w:r>
            <w:proofErr w:type="spellStart"/>
            <w:r w:rsidRPr="00A020CB">
              <w:rPr>
                <w:b/>
                <w:bCs/>
              </w:rPr>
              <w:t>свързани</w:t>
            </w:r>
            <w:proofErr w:type="spellEnd"/>
            <w:r w:rsidRPr="00A020CB">
              <w:rPr>
                <w:b/>
                <w:bCs/>
              </w:rPr>
              <w:t xml:space="preserve"> с </w:t>
            </w:r>
            <w:proofErr w:type="spellStart"/>
            <w:r w:rsidRPr="00A020CB">
              <w:rPr>
                <w:b/>
                <w:bCs/>
              </w:rPr>
              <w:t>прилагането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на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стратегията</w:t>
            </w:r>
            <w:proofErr w:type="spellEnd"/>
            <w:r w:rsidRPr="00A020CB">
              <w:rPr>
                <w:b/>
                <w:bCs/>
              </w:rPr>
              <w:t xml:space="preserve"> (</w:t>
            </w:r>
            <w:proofErr w:type="spellStart"/>
            <w:r w:rsidRPr="00A020CB">
              <w:rPr>
                <w:b/>
                <w:bCs/>
              </w:rPr>
              <w:t>оценители</w:t>
            </w:r>
            <w:proofErr w:type="spellEnd"/>
            <w:r w:rsidRPr="00A020CB">
              <w:rPr>
                <w:b/>
                <w:bCs/>
              </w:rPr>
              <w:t xml:space="preserve">, </w:t>
            </w:r>
            <w:proofErr w:type="spellStart"/>
            <w:r w:rsidRPr="00A020CB">
              <w:rPr>
                <w:b/>
                <w:bCs/>
              </w:rPr>
              <w:t>консултанти</w:t>
            </w:r>
            <w:proofErr w:type="spellEnd"/>
            <w:r w:rsidRPr="00A020CB">
              <w:rPr>
                <w:b/>
                <w:bCs/>
              </w:rPr>
              <w:t xml:space="preserve">, </w:t>
            </w:r>
            <w:proofErr w:type="spellStart"/>
            <w:r w:rsidRPr="00A020CB">
              <w:rPr>
                <w:b/>
                <w:bCs/>
              </w:rPr>
              <w:t>външни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експерти</w:t>
            </w:r>
            <w:proofErr w:type="spellEnd"/>
            <w:r w:rsidRPr="00A020CB">
              <w:rPr>
                <w:b/>
                <w:bCs/>
              </w:rPr>
              <w:t xml:space="preserve"> и </w:t>
            </w:r>
            <w:proofErr w:type="spellStart"/>
            <w:r w:rsidRPr="00A020CB">
              <w:rPr>
                <w:b/>
                <w:bCs/>
              </w:rPr>
              <w:t>други</w:t>
            </w:r>
            <w:proofErr w:type="spellEnd"/>
            <w:r w:rsidRPr="00A020CB">
              <w:rPr>
                <w:b/>
                <w:bCs/>
              </w:rPr>
              <w:t>)</w:t>
            </w:r>
          </w:p>
        </w:tc>
        <w:tc>
          <w:tcPr>
            <w:tcW w:w="4921" w:type="dxa"/>
            <w:noWrap/>
            <w:hideMark/>
          </w:tcPr>
          <w:p w:rsidR="00A020CB" w:rsidRPr="00A020CB" w:rsidRDefault="00A020CB">
            <w:r w:rsidRPr="00A020CB">
              <w:t> </w:t>
            </w:r>
          </w:p>
        </w:tc>
        <w:tc>
          <w:tcPr>
            <w:tcW w:w="1218" w:type="dxa"/>
            <w:hideMark/>
          </w:tcPr>
          <w:p w:rsidR="00A020CB" w:rsidRPr="00A020CB" w:rsidRDefault="00A020CB" w:rsidP="00A020CB">
            <w:pPr>
              <w:jc w:val="center"/>
            </w:pPr>
          </w:p>
        </w:tc>
        <w:tc>
          <w:tcPr>
            <w:tcW w:w="1066" w:type="dxa"/>
            <w:noWrap/>
            <w:hideMark/>
          </w:tcPr>
          <w:p w:rsidR="00A020CB" w:rsidRPr="00A020CB" w:rsidRDefault="00A020CB" w:rsidP="00A020CB">
            <w:pPr>
              <w:jc w:val="center"/>
            </w:pPr>
          </w:p>
        </w:tc>
        <w:tc>
          <w:tcPr>
            <w:tcW w:w="1342" w:type="dxa"/>
            <w:noWrap/>
            <w:hideMark/>
          </w:tcPr>
          <w:p w:rsidR="00A020CB" w:rsidRPr="00A020CB" w:rsidRDefault="00A020CB" w:rsidP="00A020CB">
            <w:pPr>
              <w:jc w:val="center"/>
            </w:pPr>
          </w:p>
        </w:tc>
        <w:tc>
          <w:tcPr>
            <w:tcW w:w="1060" w:type="dxa"/>
            <w:noWrap/>
            <w:hideMark/>
          </w:tcPr>
          <w:p w:rsidR="00A020CB" w:rsidRPr="00A020CB" w:rsidRDefault="00A020CB" w:rsidP="00A020CB">
            <w:pPr>
              <w:jc w:val="center"/>
              <w:rPr>
                <w:b/>
                <w:bCs/>
              </w:rPr>
            </w:pPr>
            <w:r w:rsidRPr="00A020CB">
              <w:rPr>
                <w:b/>
                <w:bCs/>
              </w:rPr>
              <w:t>7900</w:t>
            </w:r>
          </w:p>
        </w:tc>
      </w:tr>
      <w:tr w:rsidR="00A020CB" w:rsidRPr="00A020CB" w:rsidTr="00A020CB">
        <w:trPr>
          <w:trHeight w:val="2160"/>
        </w:trPr>
        <w:tc>
          <w:tcPr>
            <w:tcW w:w="447" w:type="dxa"/>
            <w:noWrap/>
            <w:hideMark/>
          </w:tcPr>
          <w:p w:rsidR="00A020CB" w:rsidRPr="00A020CB" w:rsidRDefault="00A020CB" w:rsidP="00A020CB">
            <w:r w:rsidRPr="00A020CB">
              <w:lastRenderedPageBreak/>
              <w:t>3</w:t>
            </w:r>
          </w:p>
        </w:tc>
        <w:tc>
          <w:tcPr>
            <w:tcW w:w="3219" w:type="dxa"/>
            <w:hideMark/>
          </w:tcPr>
          <w:p w:rsidR="00A020CB" w:rsidRPr="00A020CB" w:rsidRDefault="00A020CB">
            <w:pPr>
              <w:rPr>
                <w:b/>
                <w:bCs/>
              </w:rPr>
            </w:pPr>
            <w:proofErr w:type="spellStart"/>
            <w:r w:rsidRPr="00A020CB">
              <w:rPr>
                <w:b/>
                <w:bCs/>
              </w:rPr>
              <w:t>Прилагане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на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опростени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разходи</w:t>
            </w:r>
            <w:proofErr w:type="spellEnd"/>
            <w:r w:rsidRPr="00A020CB">
              <w:rPr>
                <w:b/>
                <w:bCs/>
              </w:rPr>
              <w:t xml:space="preserve"> в </w:t>
            </w:r>
            <w:proofErr w:type="spellStart"/>
            <w:r w:rsidRPr="00A020CB">
              <w:rPr>
                <w:b/>
                <w:bCs/>
              </w:rPr>
              <w:t>съответствие</w:t>
            </w:r>
            <w:proofErr w:type="spellEnd"/>
            <w:r w:rsidRPr="00A020CB">
              <w:rPr>
                <w:b/>
                <w:bCs/>
              </w:rPr>
              <w:t xml:space="preserve"> с чл.67§</w:t>
            </w:r>
            <w:proofErr w:type="gramStart"/>
            <w:r w:rsidRPr="00A020CB">
              <w:rPr>
                <w:b/>
                <w:bCs/>
              </w:rPr>
              <w:t>1,б</w:t>
            </w:r>
            <w:proofErr w:type="gramEnd"/>
            <w:r w:rsidRPr="00A020CB">
              <w:rPr>
                <w:b/>
                <w:bCs/>
              </w:rPr>
              <w:t xml:space="preserve">, г </w:t>
            </w:r>
            <w:proofErr w:type="spellStart"/>
            <w:r w:rsidRPr="00A020CB">
              <w:rPr>
                <w:b/>
                <w:bCs/>
              </w:rPr>
              <w:t>от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Регламент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на</w:t>
            </w:r>
            <w:proofErr w:type="spellEnd"/>
            <w:r w:rsidRPr="00A020CB">
              <w:rPr>
                <w:b/>
                <w:bCs/>
              </w:rPr>
              <w:t xml:space="preserve"> ЕС N1303/2013г. (чл.5 т.3 </w:t>
            </w:r>
            <w:proofErr w:type="spellStart"/>
            <w:r w:rsidRPr="00A020CB">
              <w:rPr>
                <w:b/>
                <w:bCs/>
              </w:rPr>
              <w:t>от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Наредба</w:t>
            </w:r>
            <w:proofErr w:type="spellEnd"/>
            <w:r w:rsidRPr="00A020CB">
              <w:rPr>
                <w:b/>
                <w:bCs/>
              </w:rPr>
              <w:t xml:space="preserve"> 1, чл.6 ал.2-до 15% </w:t>
            </w:r>
            <w:proofErr w:type="spellStart"/>
            <w:r w:rsidRPr="00A020CB">
              <w:rPr>
                <w:b/>
                <w:bCs/>
              </w:rPr>
              <w:t>от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разходите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по</w:t>
            </w:r>
            <w:proofErr w:type="spellEnd"/>
            <w:r w:rsidRPr="00A020CB">
              <w:rPr>
                <w:b/>
                <w:bCs/>
              </w:rPr>
              <w:t xml:space="preserve"> т.1)</w:t>
            </w:r>
          </w:p>
        </w:tc>
        <w:tc>
          <w:tcPr>
            <w:tcW w:w="4921" w:type="dxa"/>
            <w:hideMark/>
          </w:tcPr>
          <w:p w:rsidR="00A020CB" w:rsidRPr="00A020CB" w:rsidRDefault="00A020CB">
            <w:r w:rsidRPr="00A020CB">
              <w:rPr>
                <w:b/>
                <w:bCs/>
              </w:rPr>
              <w:t>3</w:t>
            </w:r>
            <w:r w:rsidRPr="00A020CB">
              <w:t xml:space="preserve">. </w:t>
            </w:r>
            <w:proofErr w:type="spellStart"/>
            <w:r w:rsidRPr="00A020CB">
              <w:t>разходи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за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услуги</w:t>
            </w:r>
            <w:proofErr w:type="spellEnd"/>
            <w:r w:rsidRPr="00A020CB">
              <w:t xml:space="preserve">, </w:t>
            </w:r>
            <w:proofErr w:type="spellStart"/>
            <w:r w:rsidRPr="00A020CB">
              <w:t>свързани</w:t>
            </w:r>
            <w:proofErr w:type="spellEnd"/>
            <w:r w:rsidRPr="00A020CB">
              <w:t xml:space="preserve"> с </w:t>
            </w:r>
            <w:proofErr w:type="spellStart"/>
            <w:r w:rsidRPr="00A020CB">
              <w:t>прилагането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на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стратегията</w:t>
            </w:r>
            <w:proofErr w:type="spellEnd"/>
            <w:r w:rsidRPr="00A020CB">
              <w:t xml:space="preserve"> (</w:t>
            </w:r>
            <w:proofErr w:type="spellStart"/>
            <w:r w:rsidRPr="00A020CB">
              <w:t>правни</w:t>
            </w:r>
            <w:proofErr w:type="spellEnd"/>
            <w:r w:rsidRPr="00A020CB">
              <w:t xml:space="preserve">,  </w:t>
            </w:r>
            <w:proofErr w:type="spellStart"/>
            <w:r w:rsidRPr="00A020CB">
              <w:t>одиторски</w:t>
            </w:r>
            <w:proofErr w:type="spellEnd"/>
            <w:r w:rsidRPr="00A020CB">
              <w:t xml:space="preserve"> , </w:t>
            </w:r>
            <w:proofErr w:type="spellStart"/>
            <w:r w:rsidRPr="00A020CB">
              <w:t>софтуерни</w:t>
            </w:r>
            <w:proofErr w:type="spellEnd"/>
            <w:r w:rsidRPr="00A020CB">
              <w:t xml:space="preserve"> и </w:t>
            </w:r>
            <w:proofErr w:type="spellStart"/>
            <w:r w:rsidRPr="00A020CB">
              <w:t>други</w:t>
            </w:r>
            <w:proofErr w:type="spellEnd"/>
            <w:r w:rsidRPr="00A020CB">
              <w:t>);</w:t>
            </w:r>
            <w:r w:rsidRPr="00A020CB">
              <w:rPr>
                <w:b/>
                <w:bCs/>
              </w:rPr>
              <w:t>5</w:t>
            </w:r>
            <w:r w:rsidRPr="00A020CB">
              <w:t xml:space="preserve">. </w:t>
            </w:r>
            <w:proofErr w:type="spellStart"/>
            <w:r w:rsidRPr="00A020CB">
              <w:t>разходи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за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наем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на</w:t>
            </w:r>
            <w:proofErr w:type="spellEnd"/>
            <w:r w:rsidRPr="00A020CB">
              <w:t xml:space="preserve"> офис;6. </w:t>
            </w:r>
            <w:proofErr w:type="spellStart"/>
            <w:r w:rsidRPr="00A020CB">
              <w:t>разходи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за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комуникация</w:t>
            </w:r>
            <w:proofErr w:type="spellEnd"/>
            <w:r w:rsidRPr="00A020CB">
              <w:t xml:space="preserve"> и </w:t>
            </w:r>
            <w:proofErr w:type="spellStart"/>
            <w:r w:rsidRPr="00A020CB">
              <w:t>външни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услуги</w:t>
            </w:r>
            <w:proofErr w:type="spellEnd"/>
            <w:r w:rsidRPr="00A020CB">
              <w:t xml:space="preserve"> (</w:t>
            </w:r>
            <w:proofErr w:type="spellStart"/>
            <w:r w:rsidRPr="00A020CB">
              <w:t>телефон</w:t>
            </w:r>
            <w:proofErr w:type="spellEnd"/>
            <w:r w:rsidRPr="00A020CB">
              <w:t xml:space="preserve">, </w:t>
            </w:r>
            <w:proofErr w:type="spellStart"/>
            <w:r w:rsidRPr="00A020CB">
              <w:t>интернет</w:t>
            </w:r>
            <w:proofErr w:type="spellEnd"/>
            <w:r w:rsidRPr="00A020CB">
              <w:t xml:space="preserve">, </w:t>
            </w:r>
            <w:proofErr w:type="spellStart"/>
            <w:r w:rsidRPr="00A020CB">
              <w:t>пощенски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услуги</w:t>
            </w:r>
            <w:proofErr w:type="spellEnd"/>
            <w:r w:rsidRPr="00A020CB">
              <w:t xml:space="preserve">, </w:t>
            </w:r>
            <w:proofErr w:type="spellStart"/>
            <w:r w:rsidRPr="00A020CB">
              <w:t>куриерски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услуги</w:t>
            </w:r>
            <w:proofErr w:type="spellEnd"/>
            <w:r w:rsidRPr="00A020CB">
              <w:t xml:space="preserve">, </w:t>
            </w:r>
            <w:proofErr w:type="spellStart"/>
            <w:r w:rsidRPr="00A020CB">
              <w:t>електроенергия</w:t>
            </w:r>
            <w:proofErr w:type="spellEnd"/>
            <w:r w:rsidRPr="00A020CB">
              <w:t xml:space="preserve">, </w:t>
            </w:r>
            <w:proofErr w:type="spellStart"/>
            <w:r w:rsidRPr="00A020CB">
              <w:t>вода</w:t>
            </w:r>
            <w:proofErr w:type="spellEnd"/>
            <w:r w:rsidRPr="00A020CB">
              <w:t xml:space="preserve">, </w:t>
            </w:r>
            <w:proofErr w:type="spellStart"/>
            <w:r w:rsidRPr="00A020CB">
              <w:t>охрана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на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офиса</w:t>
            </w:r>
            <w:proofErr w:type="spellEnd"/>
            <w:r w:rsidRPr="00A020CB">
              <w:t xml:space="preserve">, </w:t>
            </w:r>
            <w:proofErr w:type="spellStart"/>
            <w:r w:rsidRPr="00A020CB">
              <w:t>електронен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подпис</w:t>
            </w:r>
            <w:proofErr w:type="spellEnd"/>
            <w:r w:rsidRPr="00A020CB">
              <w:t xml:space="preserve"> и </w:t>
            </w:r>
            <w:proofErr w:type="spellStart"/>
            <w:r w:rsidRPr="00A020CB">
              <w:t>други</w:t>
            </w:r>
            <w:proofErr w:type="spellEnd"/>
            <w:r w:rsidRPr="00A020CB">
              <w:t>);</w:t>
            </w:r>
            <w:r w:rsidRPr="00A020CB">
              <w:rPr>
                <w:b/>
                <w:bCs/>
              </w:rPr>
              <w:t>8</w:t>
            </w:r>
            <w:r w:rsidRPr="00A020CB">
              <w:t xml:space="preserve">. </w:t>
            </w:r>
            <w:proofErr w:type="spellStart"/>
            <w:r w:rsidRPr="00A020CB">
              <w:t>разходи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за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закупуване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на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офис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консумативи</w:t>
            </w:r>
            <w:proofErr w:type="spellEnd"/>
            <w:r w:rsidRPr="00A020CB">
              <w:t xml:space="preserve"> и </w:t>
            </w:r>
            <w:proofErr w:type="spellStart"/>
            <w:r w:rsidRPr="00A020CB">
              <w:t>канцеларски</w:t>
            </w:r>
            <w:proofErr w:type="spellEnd"/>
            <w:r w:rsidRPr="00A020CB">
              <w:t xml:space="preserve"> материали;12. </w:t>
            </w:r>
            <w:proofErr w:type="spellStart"/>
            <w:r w:rsidRPr="00A020CB">
              <w:t>разходи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за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закупуване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на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гориво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за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лек</w:t>
            </w:r>
            <w:proofErr w:type="spellEnd"/>
            <w:r w:rsidRPr="00A020CB">
              <w:t xml:space="preserve"> автомобил;18. </w:t>
            </w:r>
            <w:proofErr w:type="spellStart"/>
            <w:r w:rsidRPr="00A020CB">
              <w:t>други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непредвидени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оперативни</w:t>
            </w:r>
            <w:proofErr w:type="spellEnd"/>
            <w:r w:rsidRPr="00A020CB">
              <w:t xml:space="preserve">  </w:t>
            </w:r>
            <w:proofErr w:type="spellStart"/>
            <w:r w:rsidRPr="00A020CB">
              <w:t>разходи</w:t>
            </w:r>
            <w:proofErr w:type="spellEnd"/>
            <w:r w:rsidRPr="00A020CB">
              <w:t xml:space="preserve">, </w:t>
            </w:r>
            <w:proofErr w:type="spellStart"/>
            <w:r w:rsidRPr="00A020CB">
              <w:t>необходими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за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функционирането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на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офиса</w:t>
            </w:r>
            <w:proofErr w:type="spellEnd"/>
            <w:r w:rsidRPr="00A020CB">
              <w:t>.</w:t>
            </w:r>
          </w:p>
        </w:tc>
        <w:tc>
          <w:tcPr>
            <w:tcW w:w="1218" w:type="dxa"/>
            <w:hideMark/>
          </w:tcPr>
          <w:p w:rsidR="00A020CB" w:rsidRPr="00A020CB" w:rsidRDefault="00A020CB" w:rsidP="00A020CB">
            <w:pPr>
              <w:jc w:val="center"/>
            </w:pPr>
            <w:proofErr w:type="spellStart"/>
            <w:r w:rsidRPr="00A020CB">
              <w:t>опростен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разход</w:t>
            </w:r>
            <w:proofErr w:type="spellEnd"/>
          </w:p>
        </w:tc>
        <w:tc>
          <w:tcPr>
            <w:tcW w:w="1066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%</w:t>
            </w:r>
          </w:p>
        </w:tc>
        <w:tc>
          <w:tcPr>
            <w:tcW w:w="1342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14.95</w:t>
            </w:r>
          </w:p>
        </w:tc>
        <w:tc>
          <w:tcPr>
            <w:tcW w:w="1060" w:type="dxa"/>
            <w:noWrap/>
            <w:hideMark/>
          </w:tcPr>
          <w:p w:rsidR="00A020CB" w:rsidRPr="00A020CB" w:rsidRDefault="00A020CB" w:rsidP="00A020CB">
            <w:pPr>
              <w:jc w:val="center"/>
              <w:rPr>
                <w:b/>
                <w:bCs/>
              </w:rPr>
            </w:pPr>
            <w:r w:rsidRPr="00A020CB">
              <w:rPr>
                <w:b/>
                <w:bCs/>
              </w:rPr>
              <w:t>16161</w:t>
            </w:r>
          </w:p>
        </w:tc>
      </w:tr>
      <w:tr w:rsidR="00A020CB" w:rsidRPr="00A020CB" w:rsidTr="00A020CB">
        <w:trPr>
          <w:trHeight w:val="1785"/>
        </w:trPr>
        <w:tc>
          <w:tcPr>
            <w:tcW w:w="447" w:type="dxa"/>
            <w:noWrap/>
            <w:hideMark/>
          </w:tcPr>
          <w:p w:rsidR="00A020CB" w:rsidRPr="00A020CB" w:rsidRDefault="00A020CB" w:rsidP="00A020CB">
            <w:r w:rsidRPr="00A020CB">
              <w:t>4</w:t>
            </w:r>
          </w:p>
        </w:tc>
        <w:tc>
          <w:tcPr>
            <w:tcW w:w="3219" w:type="dxa"/>
            <w:hideMark/>
          </w:tcPr>
          <w:p w:rsidR="00A020CB" w:rsidRPr="00A020CB" w:rsidRDefault="00A020CB">
            <w:pPr>
              <w:rPr>
                <w:b/>
                <w:bCs/>
              </w:rPr>
            </w:pPr>
            <w:proofErr w:type="spellStart"/>
            <w:r w:rsidRPr="00A020CB">
              <w:rPr>
                <w:b/>
                <w:bCs/>
              </w:rPr>
              <w:t>Разходи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за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командировки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на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екипа</w:t>
            </w:r>
            <w:proofErr w:type="spellEnd"/>
            <w:r w:rsidRPr="00A020CB">
              <w:rPr>
                <w:b/>
                <w:bCs/>
              </w:rPr>
              <w:t xml:space="preserve"> и </w:t>
            </w:r>
            <w:proofErr w:type="spellStart"/>
            <w:r w:rsidRPr="00A020CB">
              <w:rPr>
                <w:b/>
                <w:bCs/>
              </w:rPr>
              <w:t>членовете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на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колективния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върховен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орган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на</w:t>
            </w:r>
            <w:proofErr w:type="spellEnd"/>
            <w:r w:rsidRPr="00A020CB">
              <w:rPr>
                <w:b/>
                <w:bCs/>
              </w:rPr>
              <w:t xml:space="preserve"> МИГ.</w:t>
            </w:r>
          </w:p>
        </w:tc>
        <w:tc>
          <w:tcPr>
            <w:tcW w:w="4921" w:type="dxa"/>
            <w:hideMark/>
          </w:tcPr>
          <w:p w:rsidR="00A020CB" w:rsidRPr="00A020CB" w:rsidRDefault="00A020CB">
            <w:r w:rsidRPr="00A020CB">
              <w:t xml:space="preserve">4.1. </w:t>
            </w:r>
            <w:proofErr w:type="spellStart"/>
            <w:r w:rsidRPr="00A020CB">
              <w:t>Командировки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на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територията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на</w:t>
            </w:r>
            <w:proofErr w:type="spellEnd"/>
            <w:r w:rsidRPr="00A020CB">
              <w:t xml:space="preserve"> МИГ и </w:t>
            </w:r>
            <w:proofErr w:type="spellStart"/>
            <w:r w:rsidRPr="00A020CB">
              <w:t>страната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за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персонала</w:t>
            </w:r>
            <w:proofErr w:type="spellEnd"/>
            <w:r w:rsidRPr="00A020CB">
              <w:t xml:space="preserve"> и УС </w:t>
            </w:r>
            <w:proofErr w:type="spellStart"/>
            <w:r w:rsidRPr="00A020CB">
              <w:t>свързани</w:t>
            </w:r>
            <w:proofErr w:type="spellEnd"/>
            <w:r w:rsidRPr="00A020CB">
              <w:t xml:space="preserve"> с </w:t>
            </w:r>
            <w:proofErr w:type="spellStart"/>
            <w:r w:rsidRPr="00A020CB">
              <w:t>необходимостта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от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посещения</w:t>
            </w:r>
            <w:proofErr w:type="spellEnd"/>
            <w:r w:rsidRPr="00A020CB">
              <w:t xml:space="preserve">, </w:t>
            </w:r>
            <w:proofErr w:type="spellStart"/>
            <w:r w:rsidRPr="00A020CB">
              <w:t>работни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срещи</w:t>
            </w:r>
            <w:proofErr w:type="spellEnd"/>
            <w:r w:rsidRPr="00A020CB">
              <w:t xml:space="preserve">, КИП, </w:t>
            </w:r>
            <w:proofErr w:type="spellStart"/>
            <w:r w:rsidRPr="00A020CB">
              <w:t>срещи</w:t>
            </w:r>
            <w:proofErr w:type="spellEnd"/>
            <w:r w:rsidRPr="00A020CB">
              <w:t xml:space="preserve"> с ДФЗ, РА, МЗХ, МИГ </w:t>
            </w:r>
            <w:proofErr w:type="spellStart"/>
            <w:r w:rsidRPr="00A020CB">
              <w:t>или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други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институции</w:t>
            </w:r>
            <w:proofErr w:type="spellEnd"/>
            <w:r w:rsidRPr="00A020CB">
              <w:t xml:space="preserve">, </w:t>
            </w:r>
            <w:proofErr w:type="spellStart"/>
            <w:r w:rsidRPr="00A020CB">
              <w:t>участие</w:t>
            </w:r>
            <w:proofErr w:type="spellEnd"/>
            <w:r w:rsidRPr="00A020CB">
              <w:t xml:space="preserve"> в </w:t>
            </w:r>
            <w:proofErr w:type="spellStart"/>
            <w:r w:rsidRPr="00A020CB">
              <w:t>срещи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на</w:t>
            </w:r>
            <w:proofErr w:type="spellEnd"/>
            <w:r w:rsidRPr="00A020CB">
              <w:t xml:space="preserve"> НСМ, </w:t>
            </w:r>
            <w:proofErr w:type="spellStart"/>
            <w:r w:rsidRPr="00A020CB">
              <w:t>за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обучения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на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екипа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извън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територията</w:t>
            </w:r>
            <w:proofErr w:type="spellEnd"/>
            <w:r w:rsidRPr="00A020CB">
              <w:t xml:space="preserve"> и </w:t>
            </w:r>
            <w:proofErr w:type="spellStart"/>
            <w:r w:rsidRPr="00A020CB">
              <w:t>др</w:t>
            </w:r>
            <w:proofErr w:type="spellEnd"/>
            <w:r w:rsidRPr="00A020CB">
              <w:t xml:space="preserve">., </w:t>
            </w:r>
            <w:proofErr w:type="spellStart"/>
            <w:r w:rsidRPr="00A020CB">
              <w:t>съгласно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Наредбата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за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командировките</w:t>
            </w:r>
            <w:proofErr w:type="spellEnd"/>
            <w:r w:rsidRPr="00A020CB">
              <w:t xml:space="preserve"> в </w:t>
            </w:r>
            <w:proofErr w:type="spellStart"/>
            <w:r w:rsidRPr="00A020CB">
              <w:t>страната</w:t>
            </w:r>
            <w:proofErr w:type="spellEnd"/>
            <w:r w:rsidRPr="00A020CB">
              <w:t xml:space="preserve">, </w:t>
            </w:r>
            <w:proofErr w:type="spellStart"/>
            <w:r w:rsidRPr="00A020CB">
              <w:t>приета</w:t>
            </w:r>
            <w:proofErr w:type="spellEnd"/>
            <w:r w:rsidRPr="00A020CB">
              <w:t xml:space="preserve"> с </w:t>
            </w:r>
            <w:proofErr w:type="spellStart"/>
            <w:r w:rsidRPr="00A020CB">
              <w:t>Постановление</w:t>
            </w:r>
            <w:proofErr w:type="spellEnd"/>
            <w:r w:rsidRPr="00A020CB">
              <w:t xml:space="preserve"> № 72 </w:t>
            </w:r>
            <w:proofErr w:type="spellStart"/>
            <w:r w:rsidRPr="00A020CB">
              <w:t>на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Министерския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съвет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от</w:t>
            </w:r>
            <w:proofErr w:type="spellEnd"/>
            <w:r w:rsidRPr="00A020CB">
              <w:t xml:space="preserve"> 1986 г. (ДВ, </w:t>
            </w:r>
            <w:proofErr w:type="spellStart"/>
            <w:r w:rsidRPr="00A020CB">
              <w:t>бр</w:t>
            </w:r>
            <w:proofErr w:type="spellEnd"/>
            <w:r w:rsidRPr="00A020CB">
              <w:t xml:space="preserve">. 11 </w:t>
            </w:r>
            <w:proofErr w:type="spellStart"/>
            <w:r w:rsidRPr="00A020CB">
              <w:t>от</w:t>
            </w:r>
            <w:proofErr w:type="spellEnd"/>
            <w:r w:rsidRPr="00A020CB">
              <w:t xml:space="preserve"> 1987 г.)</w:t>
            </w:r>
          </w:p>
        </w:tc>
        <w:tc>
          <w:tcPr>
            <w:tcW w:w="1218" w:type="dxa"/>
            <w:hideMark/>
          </w:tcPr>
          <w:p w:rsidR="00A020CB" w:rsidRPr="00A020CB" w:rsidRDefault="00A020CB" w:rsidP="00A020CB">
            <w:pPr>
              <w:jc w:val="center"/>
            </w:pPr>
            <w:proofErr w:type="spellStart"/>
            <w:r w:rsidRPr="00A020CB">
              <w:t>година</w:t>
            </w:r>
            <w:proofErr w:type="spellEnd"/>
          </w:p>
        </w:tc>
        <w:tc>
          <w:tcPr>
            <w:tcW w:w="1066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1</w:t>
            </w:r>
          </w:p>
        </w:tc>
        <w:tc>
          <w:tcPr>
            <w:tcW w:w="1342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3500.00</w:t>
            </w:r>
          </w:p>
        </w:tc>
        <w:tc>
          <w:tcPr>
            <w:tcW w:w="1060" w:type="dxa"/>
            <w:noWrap/>
            <w:hideMark/>
          </w:tcPr>
          <w:p w:rsidR="00A020CB" w:rsidRPr="00A020CB" w:rsidRDefault="00A020CB" w:rsidP="00A020CB">
            <w:pPr>
              <w:jc w:val="center"/>
              <w:rPr>
                <w:b/>
                <w:bCs/>
              </w:rPr>
            </w:pPr>
            <w:r w:rsidRPr="00A020CB">
              <w:rPr>
                <w:b/>
                <w:bCs/>
              </w:rPr>
              <w:t>3500</w:t>
            </w:r>
          </w:p>
        </w:tc>
      </w:tr>
      <w:tr w:rsidR="00A020CB" w:rsidRPr="00A020CB" w:rsidTr="00A020CB">
        <w:trPr>
          <w:trHeight w:val="2040"/>
        </w:trPr>
        <w:tc>
          <w:tcPr>
            <w:tcW w:w="447" w:type="dxa"/>
            <w:noWrap/>
            <w:hideMark/>
          </w:tcPr>
          <w:p w:rsidR="00A020CB" w:rsidRPr="00A020CB" w:rsidRDefault="00A020CB" w:rsidP="00A020CB">
            <w:r w:rsidRPr="00A020CB">
              <w:t>5</w:t>
            </w:r>
          </w:p>
        </w:tc>
        <w:tc>
          <w:tcPr>
            <w:tcW w:w="3219" w:type="dxa"/>
            <w:hideMark/>
          </w:tcPr>
          <w:p w:rsidR="00A020CB" w:rsidRPr="00A020CB" w:rsidRDefault="00A020CB">
            <w:pPr>
              <w:rPr>
                <w:b/>
                <w:bCs/>
              </w:rPr>
            </w:pPr>
            <w:proofErr w:type="spellStart"/>
            <w:r w:rsidRPr="00A020CB">
              <w:rPr>
                <w:b/>
                <w:bCs/>
              </w:rPr>
              <w:t>Разходи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за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застраховане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на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закупени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след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подписване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на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договора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за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изпълнение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на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стратегията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дълготрайни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материални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активи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по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реда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на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тази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наредба</w:t>
            </w:r>
            <w:proofErr w:type="spellEnd"/>
            <w:r w:rsidRPr="00A020CB">
              <w:rPr>
                <w:b/>
                <w:bCs/>
              </w:rPr>
              <w:t xml:space="preserve">, </w:t>
            </w:r>
            <w:proofErr w:type="spellStart"/>
            <w:r w:rsidRPr="00A020CB">
              <w:rPr>
                <w:b/>
                <w:bCs/>
              </w:rPr>
              <w:t>както</w:t>
            </w:r>
            <w:proofErr w:type="spellEnd"/>
            <w:r w:rsidRPr="00A020CB">
              <w:rPr>
                <w:b/>
                <w:bCs/>
              </w:rPr>
              <w:t xml:space="preserve"> и </w:t>
            </w:r>
            <w:proofErr w:type="spellStart"/>
            <w:r w:rsidRPr="00A020CB">
              <w:rPr>
                <w:b/>
                <w:bCs/>
              </w:rPr>
              <w:t>на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такива</w:t>
            </w:r>
            <w:proofErr w:type="spellEnd"/>
            <w:r w:rsidRPr="00A020CB">
              <w:rPr>
                <w:b/>
                <w:bCs/>
              </w:rPr>
              <w:t xml:space="preserve">, </w:t>
            </w:r>
            <w:proofErr w:type="spellStart"/>
            <w:r w:rsidRPr="00A020CB">
              <w:rPr>
                <w:b/>
                <w:bCs/>
              </w:rPr>
              <w:t>закупени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по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реда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на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Наредба</w:t>
            </w:r>
            <w:proofErr w:type="spellEnd"/>
            <w:r w:rsidRPr="00A020CB">
              <w:rPr>
                <w:b/>
                <w:bCs/>
              </w:rPr>
              <w:t xml:space="preserve"> № 23 </w:t>
            </w:r>
            <w:proofErr w:type="spellStart"/>
            <w:r w:rsidRPr="00A020CB">
              <w:rPr>
                <w:b/>
                <w:bCs/>
              </w:rPr>
              <w:t>от</w:t>
            </w:r>
            <w:proofErr w:type="spellEnd"/>
            <w:r w:rsidRPr="00A020CB">
              <w:rPr>
                <w:b/>
                <w:bCs/>
              </w:rPr>
              <w:t xml:space="preserve"> 2009 г. </w:t>
            </w:r>
            <w:proofErr w:type="spellStart"/>
            <w:r w:rsidRPr="00A020CB">
              <w:rPr>
                <w:b/>
                <w:bCs/>
              </w:rPr>
              <w:t>до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срока</w:t>
            </w:r>
            <w:proofErr w:type="spellEnd"/>
            <w:r w:rsidRPr="00A020CB">
              <w:rPr>
                <w:b/>
                <w:bCs/>
              </w:rPr>
              <w:t xml:space="preserve">, </w:t>
            </w:r>
            <w:proofErr w:type="spellStart"/>
            <w:r w:rsidRPr="00A020CB">
              <w:rPr>
                <w:b/>
                <w:bCs/>
              </w:rPr>
              <w:t>определен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за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задължително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застраховане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съгласно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съответните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наредби</w:t>
            </w:r>
            <w:proofErr w:type="spellEnd"/>
            <w:r w:rsidRPr="00A020CB">
              <w:rPr>
                <w:b/>
                <w:bCs/>
              </w:rPr>
              <w:t>.</w:t>
            </w:r>
          </w:p>
        </w:tc>
        <w:tc>
          <w:tcPr>
            <w:tcW w:w="4921" w:type="dxa"/>
            <w:hideMark/>
          </w:tcPr>
          <w:p w:rsidR="00A020CB" w:rsidRPr="00A020CB" w:rsidRDefault="00A020CB">
            <w:r w:rsidRPr="00A020CB">
              <w:t xml:space="preserve">6.1.Разходи </w:t>
            </w:r>
            <w:proofErr w:type="spellStart"/>
            <w:r w:rsidRPr="00A020CB">
              <w:t>за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застраховки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на</w:t>
            </w:r>
            <w:proofErr w:type="spellEnd"/>
            <w:r w:rsidRPr="00A020CB">
              <w:t xml:space="preserve"> ДМА.</w:t>
            </w:r>
          </w:p>
        </w:tc>
        <w:tc>
          <w:tcPr>
            <w:tcW w:w="1218" w:type="dxa"/>
            <w:hideMark/>
          </w:tcPr>
          <w:p w:rsidR="00A020CB" w:rsidRPr="00A020CB" w:rsidRDefault="00A020CB" w:rsidP="00A020CB">
            <w:pPr>
              <w:jc w:val="center"/>
            </w:pPr>
            <w:proofErr w:type="spellStart"/>
            <w:r w:rsidRPr="00A020CB">
              <w:t>година</w:t>
            </w:r>
            <w:proofErr w:type="spellEnd"/>
          </w:p>
        </w:tc>
        <w:tc>
          <w:tcPr>
            <w:tcW w:w="1066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1</w:t>
            </w:r>
          </w:p>
        </w:tc>
        <w:tc>
          <w:tcPr>
            <w:tcW w:w="1342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1000.00</w:t>
            </w:r>
          </w:p>
        </w:tc>
        <w:tc>
          <w:tcPr>
            <w:tcW w:w="1060" w:type="dxa"/>
            <w:noWrap/>
            <w:hideMark/>
          </w:tcPr>
          <w:p w:rsidR="00A020CB" w:rsidRPr="00A020CB" w:rsidRDefault="00A020CB" w:rsidP="00A020CB">
            <w:pPr>
              <w:jc w:val="center"/>
              <w:rPr>
                <w:b/>
                <w:bCs/>
              </w:rPr>
            </w:pPr>
            <w:r w:rsidRPr="00A020CB">
              <w:rPr>
                <w:b/>
                <w:bCs/>
              </w:rPr>
              <w:t>1000</w:t>
            </w:r>
          </w:p>
        </w:tc>
      </w:tr>
      <w:tr w:rsidR="00A020CB" w:rsidRPr="00A020CB" w:rsidTr="00A020CB">
        <w:trPr>
          <w:trHeight w:val="1005"/>
        </w:trPr>
        <w:tc>
          <w:tcPr>
            <w:tcW w:w="447" w:type="dxa"/>
            <w:noWrap/>
            <w:hideMark/>
          </w:tcPr>
          <w:p w:rsidR="00A020CB" w:rsidRPr="00A020CB" w:rsidRDefault="00A020CB" w:rsidP="00A020CB">
            <w:r w:rsidRPr="00A020CB">
              <w:lastRenderedPageBreak/>
              <w:t>6</w:t>
            </w:r>
          </w:p>
        </w:tc>
        <w:tc>
          <w:tcPr>
            <w:tcW w:w="3219" w:type="dxa"/>
            <w:hideMark/>
          </w:tcPr>
          <w:p w:rsidR="00A020CB" w:rsidRPr="00A020CB" w:rsidRDefault="00A020CB">
            <w:pPr>
              <w:rPr>
                <w:b/>
                <w:bCs/>
              </w:rPr>
            </w:pPr>
            <w:proofErr w:type="spellStart"/>
            <w:r w:rsidRPr="00A020CB">
              <w:rPr>
                <w:b/>
                <w:bCs/>
              </w:rPr>
              <w:t>Разходи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за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обучения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на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екипа</w:t>
            </w:r>
            <w:proofErr w:type="spellEnd"/>
            <w:r w:rsidRPr="00A020CB">
              <w:rPr>
                <w:b/>
                <w:bCs/>
              </w:rPr>
              <w:t xml:space="preserve"> и </w:t>
            </w:r>
            <w:proofErr w:type="spellStart"/>
            <w:r w:rsidRPr="00A020CB">
              <w:rPr>
                <w:b/>
                <w:bCs/>
              </w:rPr>
              <w:t>членовете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на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колективния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върховен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орган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във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връзка</w:t>
            </w:r>
            <w:proofErr w:type="spellEnd"/>
            <w:r w:rsidRPr="00A020CB">
              <w:rPr>
                <w:b/>
                <w:bCs/>
              </w:rPr>
              <w:t xml:space="preserve"> с </w:t>
            </w:r>
            <w:proofErr w:type="spellStart"/>
            <w:r w:rsidRPr="00A020CB">
              <w:rPr>
                <w:b/>
                <w:bCs/>
              </w:rPr>
              <w:t>прилагането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на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стратегията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за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местно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развитие</w:t>
            </w:r>
            <w:proofErr w:type="spellEnd"/>
          </w:p>
        </w:tc>
        <w:tc>
          <w:tcPr>
            <w:tcW w:w="4921" w:type="dxa"/>
            <w:hideMark/>
          </w:tcPr>
          <w:p w:rsidR="00A020CB" w:rsidRPr="00A020CB" w:rsidRDefault="00A020CB">
            <w:r w:rsidRPr="00A020CB">
              <w:t> </w:t>
            </w:r>
          </w:p>
        </w:tc>
        <w:tc>
          <w:tcPr>
            <w:tcW w:w="1218" w:type="dxa"/>
            <w:hideMark/>
          </w:tcPr>
          <w:p w:rsidR="00A020CB" w:rsidRPr="00A020CB" w:rsidRDefault="00A020CB" w:rsidP="00A020CB">
            <w:pPr>
              <w:jc w:val="center"/>
            </w:pPr>
          </w:p>
        </w:tc>
        <w:tc>
          <w:tcPr>
            <w:tcW w:w="1066" w:type="dxa"/>
            <w:noWrap/>
            <w:hideMark/>
          </w:tcPr>
          <w:p w:rsidR="00A020CB" w:rsidRPr="00A020CB" w:rsidRDefault="00A020CB" w:rsidP="00A020CB">
            <w:pPr>
              <w:jc w:val="center"/>
            </w:pPr>
          </w:p>
        </w:tc>
        <w:tc>
          <w:tcPr>
            <w:tcW w:w="1342" w:type="dxa"/>
            <w:noWrap/>
            <w:hideMark/>
          </w:tcPr>
          <w:p w:rsidR="00A020CB" w:rsidRPr="00A020CB" w:rsidRDefault="00A020CB" w:rsidP="00A020CB">
            <w:pPr>
              <w:jc w:val="center"/>
            </w:pPr>
          </w:p>
        </w:tc>
        <w:tc>
          <w:tcPr>
            <w:tcW w:w="1060" w:type="dxa"/>
            <w:noWrap/>
            <w:hideMark/>
          </w:tcPr>
          <w:p w:rsidR="00A020CB" w:rsidRPr="00A020CB" w:rsidRDefault="00A020CB" w:rsidP="00A020CB">
            <w:pPr>
              <w:jc w:val="center"/>
              <w:rPr>
                <w:b/>
                <w:bCs/>
              </w:rPr>
            </w:pPr>
            <w:r w:rsidRPr="00A020CB">
              <w:rPr>
                <w:b/>
                <w:bCs/>
              </w:rPr>
              <w:t>1220</w:t>
            </w:r>
          </w:p>
        </w:tc>
      </w:tr>
      <w:tr w:rsidR="00A020CB" w:rsidRPr="00A020CB" w:rsidTr="00A020CB">
        <w:trPr>
          <w:trHeight w:val="825"/>
        </w:trPr>
        <w:tc>
          <w:tcPr>
            <w:tcW w:w="447" w:type="dxa"/>
            <w:noWrap/>
            <w:hideMark/>
          </w:tcPr>
          <w:p w:rsidR="00A020CB" w:rsidRPr="00A020CB" w:rsidRDefault="00A020CB" w:rsidP="00A020CB">
            <w:r w:rsidRPr="00A020CB">
              <w:t> </w:t>
            </w:r>
          </w:p>
        </w:tc>
        <w:tc>
          <w:tcPr>
            <w:tcW w:w="3219" w:type="dxa"/>
            <w:hideMark/>
          </w:tcPr>
          <w:p w:rsidR="00A020CB" w:rsidRPr="00A020CB" w:rsidRDefault="00A020CB">
            <w:pPr>
              <w:rPr>
                <w:b/>
                <w:bCs/>
              </w:rPr>
            </w:pPr>
            <w:r w:rsidRPr="00A020CB">
              <w:rPr>
                <w:b/>
                <w:bCs/>
              </w:rPr>
              <w:t xml:space="preserve">в </w:t>
            </w:r>
            <w:proofErr w:type="spellStart"/>
            <w:r w:rsidRPr="00A020CB">
              <w:rPr>
                <w:b/>
                <w:bCs/>
              </w:rPr>
              <w:t>т.ч</w:t>
            </w:r>
            <w:proofErr w:type="spellEnd"/>
            <w:r w:rsidRPr="00A020CB">
              <w:rPr>
                <w:b/>
                <w:bCs/>
              </w:rPr>
              <w:t>. :</w:t>
            </w:r>
          </w:p>
        </w:tc>
        <w:tc>
          <w:tcPr>
            <w:tcW w:w="4921" w:type="dxa"/>
            <w:hideMark/>
          </w:tcPr>
          <w:p w:rsidR="00A020CB" w:rsidRPr="00A020CB" w:rsidRDefault="00A020CB">
            <w:r w:rsidRPr="00A020CB">
              <w:t>7.</w:t>
            </w:r>
            <w:proofErr w:type="gramStart"/>
            <w:r w:rsidRPr="00A020CB">
              <w:t>1.Разходи</w:t>
            </w:r>
            <w:proofErr w:type="gramEnd"/>
            <w:r w:rsidRPr="00A020CB">
              <w:t xml:space="preserve"> </w:t>
            </w:r>
            <w:proofErr w:type="spellStart"/>
            <w:r w:rsidRPr="00A020CB">
              <w:t>за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две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еднодневни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обучения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на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екипа</w:t>
            </w:r>
            <w:proofErr w:type="spellEnd"/>
            <w:r w:rsidRPr="00A020CB">
              <w:t xml:space="preserve"> и </w:t>
            </w:r>
            <w:proofErr w:type="spellStart"/>
            <w:r w:rsidRPr="00A020CB">
              <w:t>членовете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на</w:t>
            </w:r>
            <w:proofErr w:type="spellEnd"/>
            <w:r w:rsidRPr="00A020CB">
              <w:t xml:space="preserve"> ОС </w:t>
            </w:r>
            <w:proofErr w:type="spellStart"/>
            <w:r w:rsidRPr="00A020CB">
              <w:t>за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мин</w:t>
            </w:r>
            <w:proofErr w:type="spellEnd"/>
            <w:r w:rsidRPr="00A020CB">
              <w:t xml:space="preserve">. 10 </w:t>
            </w:r>
            <w:proofErr w:type="spellStart"/>
            <w:r w:rsidRPr="00A020CB">
              <w:t>човека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по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процедурите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за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подбор</w:t>
            </w:r>
            <w:proofErr w:type="spellEnd"/>
            <w:r w:rsidRPr="00A020CB">
              <w:t xml:space="preserve"> и </w:t>
            </w:r>
            <w:proofErr w:type="spellStart"/>
            <w:r w:rsidRPr="00A020CB">
              <w:t>оценка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на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проекти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към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стратегията</w:t>
            </w:r>
            <w:proofErr w:type="spellEnd"/>
            <w:r w:rsidRPr="00A020CB">
              <w:t>.</w:t>
            </w:r>
          </w:p>
        </w:tc>
        <w:tc>
          <w:tcPr>
            <w:tcW w:w="1218" w:type="dxa"/>
            <w:hideMark/>
          </w:tcPr>
          <w:p w:rsidR="00A020CB" w:rsidRPr="00A020CB" w:rsidRDefault="00A020CB" w:rsidP="00A020CB">
            <w:pPr>
              <w:jc w:val="center"/>
            </w:pPr>
            <w:proofErr w:type="spellStart"/>
            <w:r w:rsidRPr="00A020CB">
              <w:t>брой</w:t>
            </w:r>
            <w:proofErr w:type="spellEnd"/>
          </w:p>
        </w:tc>
        <w:tc>
          <w:tcPr>
            <w:tcW w:w="1066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1</w:t>
            </w:r>
          </w:p>
        </w:tc>
        <w:tc>
          <w:tcPr>
            <w:tcW w:w="1342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1220.00</w:t>
            </w:r>
          </w:p>
        </w:tc>
        <w:tc>
          <w:tcPr>
            <w:tcW w:w="1060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1220</w:t>
            </w:r>
          </w:p>
        </w:tc>
      </w:tr>
      <w:tr w:rsidR="00A020CB" w:rsidRPr="00A020CB" w:rsidTr="00A020CB">
        <w:trPr>
          <w:trHeight w:val="1350"/>
        </w:trPr>
        <w:tc>
          <w:tcPr>
            <w:tcW w:w="447" w:type="dxa"/>
            <w:noWrap/>
            <w:hideMark/>
          </w:tcPr>
          <w:p w:rsidR="00A020CB" w:rsidRPr="00A020CB" w:rsidRDefault="00A020CB" w:rsidP="00A020CB">
            <w:r w:rsidRPr="00A020CB">
              <w:t>7</w:t>
            </w:r>
          </w:p>
        </w:tc>
        <w:tc>
          <w:tcPr>
            <w:tcW w:w="3219" w:type="dxa"/>
            <w:hideMark/>
          </w:tcPr>
          <w:p w:rsidR="00A020CB" w:rsidRPr="00A020CB" w:rsidRDefault="00A020CB">
            <w:pPr>
              <w:rPr>
                <w:b/>
                <w:bCs/>
              </w:rPr>
            </w:pPr>
            <w:proofErr w:type="spellStart"/>
            <w:r w:rsidRPr="00A020CB">
              <w:rPr>
                <w:b/>
                <w:bCs/>
              </w:rPr>
              <w:t>Разходи</w:t>
            </w:r>
            <w:proofErr w:type="spellEnd"/>
            <w:r w:rsidRPr="00A020CB">
              <w:rPr>
                <w:b/>
                <w:bCs/>
              </w:rPr>
              <w:t xml:space="preserve">, </w:t>
            </w:r>
            <w:proofErr w:type="spellStart"/>
            <w:r w:rsidRPr="00A020CB">
              <w:rPr>
                <w:b/>
                <w:bCs/>
              </w:rPr>
              <w:t>свързани</w:t>
            </w:r>
            <w:proofErr w:type="spellEnd"/>
            <w:r w:rsidRPr="00A020CB">
              <w:rPr>
                <w:b/>
                <w:bCs/>
              </w:rPr>
              <w:t xml:space="preserve"> с </w:t>
            </w:r>
            <w:proofErr w:type="spellStart"/>
            <w:r w:rsidRPr="00A020CB">
              <w:rPr>
                <w:b/>
                <w:bCs/>
              </w:rPr>
              <w:t>публични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отношения</w:t>
            </w:r>
            <w:proofErr w:type="spellEnd"/>
            <w:r w:rsidRPr="00A020CB">
              <w:rPr>
                <w:b/>
                <w:bCs/>
              </w:rPr>
              <w:t xml:space="preserve">, </w:t>
            </w:r>
            <w:proofErr w:type="spellStart"/>
            <w:r w:rsidRPr="00A020CB">
              <w:rPr>
                <w:b/>
                <w:bCs/>
              </w:rPr>
              <w:t>разходи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за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организиране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на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срещи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на</w:t>
            </w:r>
            <w:proofErr w:type="spellEnd"/>
            <w:r w:rsidRPr="00A020CB">
              <w:rPr>
                <w:b/>
                <w:bCs/>
              </w:rPr>
              <w:t xml:space="preserve"> МИГ, </w:t>
            </w:r>
            <w:proofErr w:type="spellStart"/>
            <w:r w:rsidRPr="00A020CB">
              <w:rPr>
                <w:b/>
                <w:bCs/>
              </w:rPr>
              <w:t>разходи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за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работа</w:t>
            </w:r>
            <w:proofErr w:type="spellEnd"/>
            <w:r w:rsidRPr="00A020CB">
              <w:rPr>
                <w:b/>
                <w:bCs/>
              </w:rPr>
              <w:t xml:space="preserve"> в </w:t>
            </w:r>
            <w:proofErr w:type="spellStart"/>
            <w:r w:rsidRPr="00A020CB">
              <w:rPr>
                <w:b/>
                <w:bCs/>
              </w:rPr>
              <w:t>мрежа</w:t>
            </w:r>
            <w:proofErr w:type="spellEnd"/>
            <w:r w:rsidRPr="00A020CB">
              <w:rPr>
                <w:b/>
                <w:bCs/>
              </w:rPr>
              <w:t xml:space="preserve"> с </w:t>
            </w:r>
            <w:proofErr w:type="spellStart"/>
            <w:r w:rsidRPr="00A020CB">
              <w:rPr>
                <w:b/>
                <w:bCs/>
              </w:rPr>
              <w:t>участие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на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екипа</w:t>
            </w:r>
            <w:proofErr w:type="spellEnd"/>
            <w:r w:rsidRPr="00A020CB">
              <w:rPr>
                <w:b/>
                <w:bCs/>
              </w:rPr>
              <w:t xml:space="preserve"> и </w:t>
            </w:r>
            <w:proofErr w:type="spellStart"/>
            <w:r w:rsidRPr="00A020CB">
              <w:rPr>
                <w:b/>
                <w:bCs/>
              </w:rPr>
              <w:t>членовете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на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колективния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контролен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орган</w:t>
            </w:r>
            <w:proofErr w:type="spellEnd"/>
            <w:r w:rsidRPr="00A020CB">
              <w:rPr>
                <w:b/>
                <w:bCs/>
              </w:rPr>
              <w:t>.</w:t>
            </w:r>
          </w:p>
        </w:tc>
        <w:tc>
          <w:tcPr>
            <w:tcW w:w="4921" w:type="dxa"/>
            <w:noWrap/>
            <w:hideMark/>
          </w:tcPr>
          <w:p w:rsidR="00A020CB" w:rsidRPr="00A020CB" w:rsidRDefault="00A020CB">
            <w:r w:rsidRPr="00A020CB">
              <w:t> </w:t>
            </w:r>
          </w:p>
        </w:tc>
        <w:tc>
          <w:tcPr>
            <w:tcW w:w="1218" w:type="dxa"/>
            <w:hideMark/>
          </w:tcPr>
          <w:p w:rsidR="00A020CB" w:rsidRPr="00A020CB" w:rsidRDefault="00A020CB" w:rsidP="00A020CB">
            <w:pPr>
              <w:jc w:val="center"/>
            </w:pPr>
          </w:p>
        </w:tc>
        <w:tc>
          <w:tcPr>
            <w:tcW w:w="1066" w:type="dxa"/>
            <w:noWrap/>
            <w:hideMark/>
          </w:tcPr>
          <w:p w:rsidR="00A020CB" w:rsidRPr="00A020CB" w:rsidRDefault="00A020CB" w:rsidP="00A020CB">
            <w:pPr>
              <w:jc w:val="center"/>
            </w:pPr>
          </w:p>
        </w:tc>
        <w:tc>
          <w:tcPr>
            <w:tcW w:w="1342" w:type="dxa"/>
            <w:noWrap/>
            <w:hideMark/>
          </w:tcPr>
          <w:p w:rsidR="00A020CB" w:rsidRPr="00A020CB" w:rsidRDefault="00A020CB" w:rsidP="00A020CB">
            <w:pPr>
              <w:jc w:val="center"/>
            </w:pPr>
          </w:p>
        </w:tc>
        <w:tc>
          <w:tcPr>
            <w:tcW w:w="1060" w:type="dxa"/>
            <w:noWrap/>
            <w:hideMark/>
          </w:tcPr>
          <w:p w:rsidR="00A020CB" w:rsidRPr="00A020CB" w:rsidRDefault="00A020CB" w:rsidP="00A020CB">
            <w:pPr>
              <w:jc w:val="center"/>
              <w:rPr>
                <w:b/>
                <w:bCs/>
              </w:rPr>
            </w:pPr>
            <w:r w:rsidRPr="00A020CB">
              <w:rPr>
                <w:b/>
                <w:bCs/>
              </w:rPr>
              <w:t>1260</w:t>
            </w:r>
          </w:p>
        </w:tc>
      </w:tr>
      <w:tr w:rsidR="00A020CB" w:rsidRPr="00A020CB" w:rsidTr="00A020CB">
        <w:trPr>
          <w:trHeight w:val="300"/>
        </w:trPr>
        <w:tc>
          <w:tcPr>
            <w:tcW w:w="447" w:type="dxa"/>
            <w:noWrap/>
            <w:hideMark/>
          </w:tcPr>
          <w:p w:rsidR="00A020CB" w:rsidRPr="00A020CB" w:rsidRDefault="00A020CB" w:rsidP="00A020CB">
            <w:r w:rsidRPr="00A020CB">
              <w:t> </w:t>
            </w:r>
          </w:p>
        </w:tc>
        <w:tc>
          <w:tcPr>
            <w:tcW w:w="3219" w:type="dxa"/>
            <w:hideMark/>
          </w:tcPr>
          <w:p w:rsidR="00A020CB" w:rsidRPr="00A020CB" w:rsidRDefault="00A020CB">
            <w:pPr>
              <w:rPr>
                <w:b/>
                <w:bCs/>
              </w:rPr>
            </w:pPr>
            <w:r w:rsidRPr="00A020CB">
              <w:rPr>
                <w:b/>
                <w:bCs/>
              </w:rPr>
              <w:t xml:space="preserve">в </w:t>
            </w:r>
            <w:proofErr w:type="spellStart"/>
            <w:r w:rsidRPr="00A020CB">
              <w:rPr>
                <w:b/>
                <w:bCs/>
              </w:rPr>
              <w:t>т.ч</w:t>
            </w:r>
            <w:proofErr w:type="spellEnd"/>
            <w:r w:rsidRPr="00A020CB">
              <w:rPr>
                <w:b/>
                <w:bCs/>
              </w:rPr>
              <w:t>. :</w:t>
            </w:r>
          </w:p>
        </w:tc>
        <w:tc>
          <w:tcPr>
            <w:tcW w:w="4921" w:type="dxa"/>
            <w:noWrap/>
            <w:hideMark/>
          </w:tcPr>
          <w:p w:rsidR="00A020CB" w:rsidRPr="00A020CB" w:rsidRDefault="00A020CB">
            <w:r w:rsidRPr="00A020CB">
              <w:t xml:space="preserve">8.1.Разходи </w:t>
            </w:r>
            <w:proofErr w:type="spellStart"/>
            <w:r w:rsidRPr="00A020CB">
              <w:t>за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организиране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на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еднодневни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информационни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срещи</w:t>
            </w:r>
            <w:proofErr w:type="spellEnd"/>
            <w:r w:rsidRPr="00A020CB">
              <w:t>.</w:t>
            </w:r>
          </w:p>
        </w:tc>
        <w:tc>
          <w:tcPr>
            <w:tcW w:w="1218" w:type="dxa"/>
            <w:hideMark/>
          </w:tcPr>
          <w:p w:rsidR="00A020CB" w:rsidRPr="00A020CB" w:rsidRDefault="00A020CB" w:rsidP="00A020CB">
            <w:pPr>
              <w:jc w:val="center"/>
            </w:pPr>
            <w:proofErr w:type="spellStart"/>
            <w:r w:rsidRPr="00A020CB">
              <w:t>брой</w:t>
            </w:r>
            <w:proofErr w:type="spellEnd"/>
          </w:p>
        </w:tc>
        <w:tc>
          <w:tcPr>
            <w:tcW w:w="1066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5</w:t>
            </w:r>
          </w:p>
        </w:tc>
        <w:tc>
          <w:tcPr>
            <w:tcW w:w="1342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210.00</w:t>
            </w:r>
          </w:p>
        </w:tc>
        <w:tc>
          <w:tcPr>
            <w:tcW w:w="1060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1050</w:t>
            </w:r>
          </w:p>
        </w:tc>
      </w:tr>
      <w:tr w:rsidR="00A020CB" w:rsidRPr="00A020CB" w:rsidTr="00A020CB">
        <w:trPr>
          <w:trHeight w:val="525"/>
        </w:trPr>
        <w:tc>
          <w:tcPr>
            <w:tcW w:w="447" w:type="dxa"/>
            <w:noWrap/>
            <w:hideMark/>
          </w:tcPr>
          <w:p w:rsidR="00A020CB" w:rsidRPr="00A020CB" w:rsidRDefault="00A020CB" w:rsidP="00A020CB">
            <w:r w:rsidRPr="00A020CB">
              <w:t> </w:t>
            </w:r>
          </w:p>
        </w:tc>
        <w:tc>
          <w:tcPr>
            <w:tcW w:w="3219" w:type="dxa"/>
            <w:noWrap/>
            <w:hideMark/>
          </w:tcPr>
          <w:p w:rsidR="00A020CB" w:rsidRPr="00A020CB" w:rsidRDefault="00A020CB">
            <w:r w:rsidRPr="00A020CB">
              <w:t> </w:t>
            </w:r>
          </w:p>
        </w:tc>
        <w:tc>
          <w:tcPr>
            <w:tcW w:w="4921" w:type="dxa"/>
            <w:hideMark/>
          </w:tcPr>
          <w:p w:rsidR="00A020CB" w:rsidRPr="00A020CB" w:rsidRDefault="00A020CB">
            <w:r w:rsidRPr="00A020CB">
              <w:t xml:space="preserve">8.2.Разходи </w:t>
            </w:r>
            <w:proofErr w:type="spellStart"/>
            <w:r w:rsidRPr="00A020CB">
              <w:t>за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работа</w:t>
            </w:r>
            <w:proofErr w:type="spellEnd"/>
            <w:r w:rsidRPr="00A020CB">
              <w:t xml:space="preserve"> в </w:t>
            </w:r>
            <w:proofErr w:type="spellStart"/>
            <w:r w:rsidRPr="00A020CB">
              <w:t>мрежа</w:t>
            </w:r>
            <w:proofErr w:type="spellEnd"/>
            <w:r w:rsidRPr="00A020CB">
              <w:t xml:space="preserve"> - </w:t>
            </w:r>
            <w:proofErr w:type="spellStart"/>
            <w:r w:rsidRPr="00A020CB">
              <w:t>работни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срещи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на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персонала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на</w:t>
            </w:r>
            <w:proofErr w:type="spellEnd"/>
            <w:r w:rsidRPr="00A020CB">
              <w:t xml:space="preserve"> МИГ с </w:t>
            </w:r>
            <w:proofErr w:type="spellStart"/>
            <w:r w:rsidRPr="00A020CB">
              <w:t>колеги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от</w:t>
            </w:r>
            <w:proofErr w:type="spellEnd"/>
            <w:r w:rsidRPr="00A020CB">
              <w:t xml:space="preserve"> МИГ </w:t>
            </w:r>
            <w:proofErr w:type="spellStart"/>
            <w:r w:rsidRPr="00A020CB">
              <w:t>от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страната</w:t>
            </w:r>
            <w:proofErr w:type="spellEnd"/>
          </w:p>
        </w:tc>
        <w:tc>
          <w:tcPr>
            <w:tcW w:w="1218" w:type="dxa"/>
            <w:hideMark/>
          </w:tcPr>
          <w:p w:rsidR="00A020CB" w:rsidRPr="00A020CB" w:rsidRDefault="00A020CB" w:rsidP="00A020CB">
            <w:pPr>
              <w:jc w:val="center"/>
            </w:pPr>
            <w:proofErr w:type="spellStart"/>
            <w:r w:rsidRPr="00A020CB">
              <w:t>брой</w:t>
            </w:r>
            <w:proofErr w:type="spellEnd"/>
          </w:p>
        </w:tc>
        <w:tc>
          <w:tcPr>
            <w:tcW w:w="1066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1</w:t>
            </w:r>
          </w:p>
        </w:tc>
        <w:tc>
          <w:tcPr>
            <w:tcW w:w="1342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210.00</w:t>
            </w:r>
          </w:p>
        </w:tc>
        <w:tc>
          <w:tcPr>
            <w:tcW w:w="1060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210</w:t>
            </w:r>
          </w:p>
        </w:tc>
      </w:tr>
      <w:tr w:rsidR="00A020CB" w:rsidRPr="00A020CB" w:rsidTr="00A020CB">
        <w:trPr>
          <w:trHeight w:val="810"/>
        </w:trPr>
        <w:tc>
          <w:tcPr>
            <w:tcW w:w="447" w:type="dxa"/>
            <w:noWrap/>
            <w:hideMark/>
          </w:tcPr>
          <w:p w:rsidR="00A020CB" w:rsidRPr="00A020CB" w:rsidRDefault="00A020CB" w:rsidP="00A020CB">
            <w:r w:rsidRPr="00A020CB">
              <w:t>8</w:t>
            </w:r>
          </w:p>
        </w:tc>
        <w:tc>
          <w:tcPr>
            <w:tcW w:w="3219" w:type="dxa"/>
            <w:hideMark/>
          </w:tcPr>
          <w:p w:rsidR="00A020CB" w:rsidRPr="00A020CB" w:rsidRDefault="00A020CB">
            <w:pPr>
              <w:rPr>
                <w:b/>
                <w:bCs/>
              </w:rPr>
            </w:pPr>
            <w:proofErr w:type="spellStart"/>
            <w:r w:rsidRPr="00A020CB">
              <w:rPr>
                <w:b/>
                <w:bCs/>
              </w:rPr>
              <w:t>Разходи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за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участие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на</w:t>
            </w:r>
            <w:proofErr w:type="spellEnd"/>
            <w:r w:rsidRPr="00A020CB">
              <w:rPr>
                <w:b/>
                <w:bCs/>
              </w:rPr>
              <w:t xml:space="preserve"> МИГ в </w:t>
            </w:r>
            <w:proofErr w:type="spellStart"/>
            <w:r w:rsidRPr="00A020CB">
              <w:rPr>
                <w:b/>
                <w:bCs/>
              </w:rPr>
              <w:t>дейности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на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Националната</w:t>
            </w:r>
            <w:proofErr w:type="spellEnd"/>
            <w:r w:rsidRPr="00A020CB">
              <w:rPr>
                <w:b/>
                <w:bCs/>
              </w:rPr>
              <w:t xml:space="preserve"> и </w:t>
            </w:r>
            <w:proofErr w:type="spellStart"/>
            <w:r w:rsidRPr="00A020CB">
              <w:rPr>
                <w:b/>
                <w:bCs/>
              </w:rPr>
              <w:t>на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Европейската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селска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мрежа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за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развитие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на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селските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райони</w:t>
            </w:r>
            <w:proofErr w:type="spellEnd"/>
            <w:r w:rsidRPr="00A020CB">
              <w:rPr>
                <w:b/>
                <w:bCs/>
              </w:rPr>
              <w:t>.</w:t>
            </w:r>
          </w:p>
        </w:tc>
        <w:tc>
          <w:tcPr>
            <w:tcW w:w="4921" w:type="dxa"/>
            <w:hideMark/>
          </w:tcPr>
          <w:p w:rsidR="00A020CB" w:rsidRPr="00A020CB" w:rsidRDefault="00A020CB">
            <w:r w:rsidRPr="00A020CB">
              <w:t xml:space="preserve">9.1.Разходи </w:t>
            </w:r>
            <w:proofErr w:type="spellStart"/>
            <w:r w:rsidRPr="00A020CB">
              <w:t>за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участие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на</w:t>
            </w:r>
            <w:proofErr w:type="spellEnd"/>
            <w:r w:rsidRPr="00A020CB">
              <w:t xml:space="preserve"> МИГ в </w:t>
            </w:r>
            <w:proofErr w:type="spellStart"/>
            <w:r w:rsidRPr="00A020CB">
              <w:t>дейности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на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Националната</w:t>
            </w:r>
            <w:proofErr w:type="spellEnd"/>
            <w:r w:rsidRPr="00A020CB">
              <w:t xml:space="preserve"> и </w:t>
            </w:r>
            <w:proofErr w:type="spellStart"/>
            <w:r w:rsidRPr="00A020CB">
              <w:t>на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Европейската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селска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мрежа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за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развитие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на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селските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райони</w:t>
            </w:r>
            <w:proofErr w:type="spellEnd"/>
            <w:r w:rsidRPr="00A020CB">
              <w:t xml:space="preserve">, </w:t>
            </w:r>
            <w:proofErr w:type="spellStart"/>
            <w:r w:rsidRPr="00A020CB">
              <w:t>както</w:t>
            </w:r>
            <w:proofErr w:type="spellEnd"/>
            <w:r w:rsidRPr="00A020CB">
              <w:t xml:space="preserve"> и </w:t>
            </w:r>
            <w:proofErr w:type="spellStart"/>
            <w:r w:rsidRPr="00A020CB">
              <w:t>на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Европейската</w:t>
            </w:r>
            <w:proofErr w:type="spellEnd"/>
            <w:r w:rsidRPr="00A020CB">
              <w:t xml:space="preserve"> ЛИДЕР </w:t>
            </w:r>
            <w:proofErr w:type="spellStart"/>
            <w:r w:rsidRPr="00A020CB">
              <w:t>асоциация</w:t>
            </w:r>
            <w:proofErr w:type="spellEnd"/>
            <w:r w:rsidRPr="00A020CB">
              <w:t xml:space="preserve"> и </w:t>
            </w:r>
            <w:proofErr w:type="spellStart"/>
            <w:r w:rsidRPr="00A020CB">
              <w:t>други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асоциации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на</w:t>
            </w:r>
            <w:proofErr w:type="spellEnd"/>
            <w:r w:rsidRPr="00A020CB">
              <w:t xml:space="preserve"> МИГ</w:t>
            </w:r>
          </w:p>
        </w:tc>
        <w:tc>
          <w:tcPr>
            <w:tcW w:w="1218" w:type="dxa"/>
            <w:hideMark/>
          </w:tcPr>
          <w:p w:rsidR="00A020CB" w:rsidRPr="00A020CB" w:rsidRDefault="00A020CB" w:rsidP="00A020CB">
            <w:pPr>
              <w:jc w:val="center"/>
            </w:pPr>
            <w:proofErr w:type="spellStart"/>
            <w:r w:rsidRPr="00A020CB">
              <w:t>година</w:t>
            </w:r>
            <w:proofErr w:type="spellEnd"/>
          </w:p>
        </w:tc>
        <w:tc>
          <w:tcPr>
            <w:tcW w:w="1066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1</w:t>
            </w:r>
          </w:p>
        </w:tc>
        <w:tc>
          <w:tcPr>
            <w:tcW w:w="1342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500.00</w:t>
            </w:r>
          </w:p>
        </w:tc>
        <w:tc>
          <w:tcPr>
            <w:tcW w:w="1060" w:type="dxa"/>
            <w:noWrap/>
            <w:hideMark/>
          </w:tcPr>
          <w:p w:rsidR="00A020CB" w:rsidRPr="00A020CB" w:rsidRDefault="00A020CB" w:rsidP="00A020CB">
            <w:pPr>
              <w:jc w:val="center"/>
              <w:rPr>
                <w:b/>
                <w:bCs/>
              </w:rPr>
            </w:pPr>
            <w:r w:rsidRPr="00A020CB">
              <w:rPr>
                <w:b/>
                <w:bCs/>
              </w:rPr>
              <w:t>500</w:t>
            </w:r>
          </w:p>
        </w:tc>
      </w:tr>
      <w:tr w:rsidR="00A020CB" w:rsidRPr="00A020CB" w:rsidTr="00A020CB">
        <w:trPr>
          <w:trHeight w:val="795"/>
        </w:trPr>
        <w:tc>
          <w:tcPr>
            <w:tcW w:w="447" w:type="dxa"/>
            <w:noWrap/>
            <w:hideMark/>
          </w:tcPr>
          <w:p w:rsidR="00A020CB" w:rsidRPr="00A020CB" w:rsidRDefault="00A020CB" w:rsidP="00A020CB">
            <w:r w:rsidRPr="00A020CB">
              <w:t>9</w:t>
            </w:r>
          </w:p>
        </w:tc>
        <w:tc>
          <w:tcPr>
            <w:tcW w:w="3219" w:type="dxa"/>
            <w:hideMark/>
          </w:tcPr>
          <w:p w:rsidR="00A020CB" w:rsidRPr="00A020CB" w:rsidRDefault="00A020CB" w:rsidP="00A020CB">
            <w:pPr>
              <w:rPr>
                <w:b/>
                <w:bCs/>
              </w:rPr>
            </w:pPr>
            <w:proofErr w:type="spellStart"/>
            <w:r w:rsidRPr="00A020CB">
              <w:rPr>
                <w:b/>
                <w:bCs/>
              </w:rPr>
              <w:t>Финансови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разходи</w:t>
            </w:r>
            <w:proofErr w:type="spellEnd"/>
            <w:r w:rsidRPr="00A020CB">
              <w:rPr>
                <w:b/>
                <w:bCs/>
              </w:rPr>
              <w:t xml:space="preserve">, в т. ч. </w:t>
            </w:r>
            <w:proofErr w:type="spellStart"/>
            <w:r w:rsidRPr="00A020CB">
              <w:rPr>
                <w:b/>
                <w:bCs/>
              </w:rPr>
              <w:t>банкови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такси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за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управление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на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proofErr w:type="gramStart"/>
            <w:r w:rsidRPr="00A020CB">
              <w:rPr>
                <w:b/>
                <w:bCs/>
              </w:rPr>
              <w:t>сметки,такси</w:t>
            </w:r>
            <w:proofErr w:type="spellEnd"/>
            <w:proofErr w:type="gram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за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издаване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на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изискуеми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документи</w:t>
            </w:r>
            <w:proofErr w:type="spellEnd"/>
            <w:r w:rsidRPr="00A020CB">
              <w:rPr>
                <w:b/>
                <w:bCs/>
              </w:rPr>
              <w:t>.</w:t>
            </w:r>
            <w:r w:rsidRPr="00A020CB">
              <w:rPr>
                <w:b/>
                <w:bCs/>
              </w:rPr>
              <w:br/>
              <w:t xml:space="preserve"> </w:t>
            </w:r>
            <w:r w:rsidRPr="00A020CB">
              <w:rPr>
                <w:b/>
                <w:bCs/>
              </w:rPr>
              <w:br/>
            </w:r>
            <w:r w:rsidRPr="00A020CB">
              <w:rPr>
                <w:b/>
                <w:bCs/>
              </w:rPr>
              <w:br/>
            </w:r>
          </w:p>
        </w:tc>
        <w:tc>
          <w:tcPr>
            <w:tcW w:w="4921" w:type="dxa"/>
            <w:hideMark/>
          </w:tcPr>
          <w:p w:rsidR="00A020CB" w:rsidRPr="00A020CB" w:rsidRDefault="00A020CB">
            <w:r w:rsidRPr="00A020CB">
              <w:t xml:space="preserve">10.1.Финансови </w:t>
            </w:r>
            <w:proofErr w:type="spellStart"/>
            <w:r w:rsidRPr="00A020CB">
              <w:t>разходи</w:t>
            </w:r>
            <w:proofErr w:type="spellEnd"/>
            <w:r w:rsidRPr="00A020CB">
              <w:t xml:space="preserve">, в т. ч. </w:t>
            </w:r>
            <w:proofErr w:type="spellStart"/>
            <w:r w:rsidRPr="00A020CB">
              <w:t>банкови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такси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за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управление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на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сметки</w:t>
            </w:r>
            <w:proofErr w:type="spellEnd"/>
            <w:r w:rsidRPr="00A020CB">
              <w:t xml:space="preserve">, </w:t>
            </w:r>
            <w:proofErr w:type="spellStart"/>
            <w:r w:rsidRPr="00A020CB">
              <w:t>такси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за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издаване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на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изискуеми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документи</w:t>
            </w:r>
            <w:proofErr w:type="spellEnd"/>
            <w:r w:rsidRPr="00A020CB">
              <w:t>.</w:t>
            </w:r>
          </w:p>
        </w:tc>
        <w:tc>
          <w:tcPr>
            <w:tcW w:w="1218" w:type="dxa"/>
            <w:hideMark/>
          </w:tcPr>
          <w:p w:rsidR="00A020CB" w:rsidRPr="00A020CB" w:rsidRDefault="00A020CB" w:rsidP="00A020CB">
            <w:pPr>
              <w:jc w:val="center"/>
            </w:pPr>
            <w:proofErr w:type="spellStart"/>
            <w:r w:rsidRPr="00A020CB">
              <w:t>година</w:t>
            </w:r>
            <w:proofErr w:type="spellEnd"/>
          </w:p>
        </w:tc>
        <w:tc>
          <w:tcPr>
            <w:tcW w:w="1066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1</w:t>
            </w:r>
          </w:p>
        </w:tc>
        <w:tc>
          <w:tcPr>
            <w:tcW w:w="1342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800.00</w:t>
            </w:r>
          </w:p>
        </w:tc>
        <w:tc>
          <w:tcPr>
            <w:tcW w:w="1060" w:type="dxa"/>
            <w:noWrap/>
            <w:hideMark/>
          </w:tcPr>
          <w:p w:rsidR="00A020CB" w:rsidRPr="00A020CB" w:rsidRDefault="00A020CB" w:rsidP="00A020CB">
            <w:pPr>
              <w:jc w:val="center"/>
              <w:rPr>
                <w:b/>
                <w:bCs/>
              </w:rPr>
            </w:pPr>
            <w:r w:rsidRPr="00A020CB">
              <w:rPr>
                <w:b/>
                <w:bCs/>
              </w:rPr>
              <w:t>800</w:t>
            </w:r>
          </w:p>
        </w:tc>
      </w:tr>
      <w:tr w:rsidR="00A020CB" w:rsidRPr="00A020CB" w:rsidTr="00A020CB">
        <w:trPr>
          <w:trHeight w:val="345"/>
        </w:trPr>
        <w:tc>
          <w:tcPr>
            <w:tcW w:w="447" w:type="dxa"/>
            <w:noWrap/>
            <w:hideMark/>
          </w:tcPr>
          <w:p w:rsidR="00A020CB" w:rsidRPr="00A020CB" w:rsidRDefault="00A020CB" w:rsidP="00A020CB">
            <w:r w:rsidRPr="00A020CB">
              <w:t> </w:t>
            </w:r>
          </w:p>
        </w:tc>
        <w:tc>
          <w:tcPr>
            <w:tcW w:w="8140" w:type="dxa"/>
            <w:gridSpan w:val="2"/>
            <w:noWrap/>
            <w:hideMark/>
          </w:tcPr>
          <w:p w:rsidR="00A020CB" w:rsidRPr="00A020CB" w:rsidRDefault="00A020CB">
            <w:pPr>
              <w:rPr>
                <w:b/>
                <w:bCs/>
              </w:rPr>
            </w:pPr>
            <w:r w:rsidRPr="00A020CB">
              <w:rPr>
                <w:b/>
                <w:bCs/>
              </w:rPr>
              <w:t xml:space="preserve">    ОБЩО  ТЕКУЩИ РАЗХОДИ ЗА УПРАВЛЕНИЕ НА СТРАТЕГИЯТА</w:t>
            </w:r>
          </w:p>
        </w:tc>
        <w:tc>
          <w:tcPr>
            <w:tcW w:w="1218" w:type="dxa"/>
            <w:hideMark/>
          </w:tcPr>
          <w:p w:rsidR="00A020CB" w:rsidRPr="00A020CB" w:rsidRDefault="00A020CB" w:rsidP="00A020CB">
            <w:pPr>
              <w:jc w:val="center"/>
              <w:rPr>
                <w:b/>
                <w:bCs/>
              </w:rPr>
            </w:pPr>
          </w:p>
        </w:tc>
        <w:tc>
          <w:tcPr>
            <w:tcW w:w="1066" w:type="dxa"/>
            <w:noWrap/>
            <w:hideMark/>
          </w:tcPr>
          <w:p w:rsidR="00A020CB" w:rsidRPr="00A020CB" w:rsidRDefault="00A020CB" w:rsidP="00A020CB">
            <w:pPr>
              <w:jc w:val="center"/>
              <w:rPr>
                <w:b/>
                <w:bCs/>
              </w:rPr>
            </w:pPr>
          </w:p>
        </w:tc>
        <w:tc>
          <w:tcPr>
            <w:tcW w:w="1342" w:type="dxa"/>
            <w:noWrap/>
            <w:hideMark/>
          </w:tcPr>
          <w:p w:rsidR="00A020CB" w:rsidRPr="00A020CB" w:rsidRDefault="00A020CB" w:rsidP="00A020CB">
            <w:pPr>
              <w:jc w:val="center"/>
              <w:rPr>
                <w:b/>
                <w:bCs/>
              </w:rPr>
            </w:pPr>
          </w:p>
        </w:tc>
        <w:tc>
          <w:tcPr>
            <w:tcW w:w="1060" w:type="dxa"/>
            <w:noWrap/>
            <w:hideMark/>
          </w:tcPr>
          <w:p w:rsidR="00A020CB" w:rsidRPr="00A020CB" w:rsidRDefault="00A020CB" w:rsidP="00A020CB">
            <w:pPr>
              <w:jc w:val="center"/>
              <w:rPr>
                <w:b/>
                <w:bCs/>
              </w:rPr>
            </w:pPr>
            <w:r w:rsidRPr="00A020CB">
              <w:rPr>
                <w:b/>
                <w:bCs/>
              </w:rPr>
              <w:t>140441</w:t>
            </w:r>
          </w:p>
        </w:tc>
      </w:tr>
      <w:tr w:rsidR="00A020CB" w:rsidRPr="00A020CB" w:rsidTr="00A020CB">
        <w:trPr>
          <w:trHeight w:val="360"/>
        </w:trPr>
        <w:tc>
          <w:tcPr>
            <w:tcW w:w="447" w:type="dxa"/>
            <w:noWrap/>
            <w:hideMark/>
          </w:tcPr>
          <w:p w:rsidR="00A020CB" w:rsidRPr="00A020CB" w:rsidRDefault="00A020CB" w:rsidP="00A020CB">
            <w:r w:rsidRPr="00A020CB">
              <w:lastRenderedPageBreak/>
              <w:t> </w:t>
            </w:r>
          </w:p>
        </w:tc>
        <w:tc>
          <w:tcPr>
            <w:tcW w:w="11766" w:type="dxa"/>
            <w:gridSpan w:val="5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 xml:space="preserve">II.РАЗХОДИ ЗА ПОПУЛЯРИЗИРАНЕ НА СТРАТЕГИЯТА ЗА ВОМР НА ТЕРИТОРИЯТА НА НЕЙНОТО ИЗПЪЛНЕНИЕ ( </w:t>
            </w:r>
            <w:proofErr w:type="spellStart"/>
            <w:r w:rsidRPr="00A020CB">
              <w:t>по</w:t>
            </w:r>
            <w:proofErr w:type="spellEnd"/>
            <w:r w:rsidRPr="00A020CB">
              <w:t xml:space="preserve"> чл.9 , ал.3)</w:t>
            </w:r>
          </w:p>
        </w:tc>
        <w:tc>
          <w:tcPr>
            <w:tcW w:w="1060" w:type="dxa"/>
            <w:noWrap/>
            <w:hideMark/>
          </w:tcPr>
          <w:p w:rsidR="00A020CB" w:rsidRPr="00A020CB" w:rsidRDefault="00A020CB" w:rsidP="00A020CB">
            <w:pPr>
              <w:jc w:val="center"/>
            </w:pPr>
          </w:p>
        </w:tc>
      </w:tr>
      <w:tr w:rsidR="00A020CB" w:rsidRPr="00A020CB" w:rsidTr="00A020CB">
        <w:trPr>
          <w:trHeight w:val="810"/>
        </w:trPr>
        <w:tc>
          <w:tcPr>
            <w:tcW w:w="447" w:type="dxa"/>
            <w:noWrap/>
            <w:hideMark/>
          </w:tcPr>
          <w:p w:rsidR="00A020CB" w:rsidRPr="00A020CB" w:rsidRDefault="00A020CB" w:rsidP="00A020CB">
            <w:r w:rsidRPr="00A020CB">
              <w:t>1</w:t>
            </w:r>
          </w:p>
        </w:tc>
        <w:tc>
          <w:tcPr>
            <w:tcW w:w="3219" w:type="dxa"/>
            <w:hideMark/>
          </w:tcPr>
          <w:p w:rsidR="00A020CB" w:rsidRPr="00A020CB" w:rsidRDefault="00A020CB" w:rsidP="00A020CB">
            <w:pPr>
              <w:spacing w:after="160"/>
              <w:rPr>
                <w:b/>
                <w:bCs/>
              </w:rPr>
            </w:pPr>
            <w:proofErr w:type="spellStart"/>
            <w:r w:rsidRPr="00A020CB">
              <w:rPr>
                <w:b/>
                <w:bCs/>
              </w:rPr>
              <w:t>Разходи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за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изработването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на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филм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за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популяризиране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на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резултатите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от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изпълнението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на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стратегията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на</w:t>
            </w:r>
            <w:proofErr w:type="spellEnd"/>
            <w:r w:rsidRPr="00A020CB">
              <w:rPr>
                <w:b/>
                <w:bCs/>
              </w:rPr>
              <w:t xml:space="preserve"> ВОМР.</w:t>
            </w:r>
            <w:r w:rsidRPr="00A020CB">
              <w:rPr>
                <w:b/>
                <w:bCs/>
              </w:rPr>
              <w:br/>
            </w:r>
            <w:r w:rsidRPr="00A020CB">
              <w:rPr>
                <w:b/>
                <w:bCs/>
              </w:rPr>
              <w:br/>
            </w:r>
          </w:p>
        </w:tc>
        <w:tc>
          <w:tcPr>
            <w:tcW w:w="4921" w:type="dxa"/>
            <w:hideMark/>
          </w:tcPr>
          <w:p w:rsidR="00A020CB" w:rsidRPr="00A020CB" w:rsidRDefault="00A020CB" w:rsidP="00A020CB">
            <w:pPr>
              <w:spacing w:after="160"/>
            </w:pPr>
            <w:r w:rsidRPr="00A020CB">
              <w:t> </w:t>
            </w:r>
          </w:p>
        </w:tc>
        <w:tc>
          <w:tcPr>
            <w:tcW w:w="1218" w:type="dxa"/>
            <w:hideMark/>
          </w:tcPr>
          <w:p w:rsidR="00A020CB" w:rsidRPr="00A020CB" w:rsidRDefault="00A020CB" w:rsidP="00A020CB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брой</w:t>
            </w:r>
          </w:p>
        </w:tc>
        <w:tc>
          <w:tcPr>
            <w:tcW w:w="1066" w:type="dxa"/>
            <w:noWrap/>
            <w:hideMark/>
          </w:tcPr>
          <w:p w:rsidR="00A020CB" w:rsidRPr="00A020CB" w:rsidRDefault="00A020CB" w:rsidP="00A020CB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</w:t>
            </w:r>
          </w:p>
        </w:tc>
        <w:tc>
          <w:tcPr>
            <w:tcW w:w="1342" w:type="dxa"/>
            <w:noWrap/>
            <w:hideMark/>
          </w:tcPr>
          <w:p w:rsidR="00A020CB" w:rsidRPr="00A020CB" w:rsidRDefault="00A020CB" w:rsidP="00A020CB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4000.00</w:t>
            </w:r>
          </w:p>
        </w:tc>
        <w:tc>
          <w:tcPr>
            <w:tcW w:w="1060" w:type="dxa"/>
            <w:noWrap/>
            <w:hideMark/>
          </w:tcPr>
          <w:p w:rsidR="00A020CB" w:rsidRPr="00A020CB" w:rsidRDefault="00A020CB" w:rsidP="00A020CB">
            <w:pPr>
              <w:jc w:val="center"/>
              <w:rPr>
                <w:b/>
                <w:bCs/>
              </w:rPr>
            </w:pPr>
            <w:r w:rsidRPr="00A020CB">
              <w:rPr>
                <w:b/>
                <w:bCs/>
              </w:rPr>
              <w:t>4000</w:t>
            </w:r>
          </w:p>
        </w:tc>
      </w:tr>
      <w:tr w:rsidR="00A020CB" w:rsidRPr="00A020CB" w:rsidTr="00A020CB">
        <w:trPr>
          <w:trHeight w:val="495"/>
        </w:trPr>
        <w:tc>
          <w:tcPr>
            <w:tcW w:w="447" w:type="dxa"/>
            <w:noWrap/>
            <w:hideMark/>
          </w:tcPr>
          <w:p w:rsidR="00A020CB" w:rsidRPr="00A020CB" w:rsidRDefault="00A020CB" w:rsidP="00A020CB">
            <w:r w:rsidRPr="00A020CB">
              <w:t>2</w:t>
            </w:r>
          </w:p>
        </w:tc>
        <w:tc>
          <w:tcPr>
            <w:tcW w:w="3219" w:type="dxa"/>
            <w:hideMark/>
          </w:tcPr>
          <w:p w:rsidR="00A020CB" w:rsidRPr="00A020CB" w:rsidRDefault="00A020CB">
            <w:pPr>
              <w:rPr>
                <w:b/>
                <w:bCs/>
              </w:rPr>
            </w:pPr>
            <w:proofErr w:type="spellStart"/>
            <w:r w:rsidRPr="00A020CB">
              <w:rPr>
                <w:b/>
                <w:bCs/>
              </w:rPr>
              <w:t>Разходи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за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популяризиране</w:t>
            </w:r>
            <w:proofErr w:type="spellEnd"/>
            <w:r w:rsidRPr="00A020CB">
              <w:rPr>
                <w:b/>
                <w:bCs/>
              </w:rPr>
              <w:t xml:space="preserve">, </w:t>
            </w:r>
            <w:proofErr w:type="spellStart"/>
            <w:r w:rsidRPr="00A020CB">
              <w:rPr>
                <w:b/>
                <w:bCs/>
              </w:rPr>
              <w:t>информиране</w:t>
            </w:r>
            <w:proofErr w:type="spellEnd"/>
            <w:r w:rsidRPr="00A020CB">
              <w:rPr>
                <w:b/>
                <w:bCs/>
              </w:rPr>
              <w:t xml:space="preserve"> и </w:t>
            </w:r>
            <w:proofErr w:type="spellStart"/>
            <w:r w:rsidRPr="00A020CB">
              <w:rPr>
                <w:b/>
                <w:bCs/>
              </w:rPr>
              <w:t>публичност</w:t>
            </w:r>
            <w:proofErr w:type="spellEnd"/>
            <w:r w:rsidRPr="00A020CB">
              <w:rPr>
                <w:b/>
                <w:bCs/>
              </w:rPr>
              <w:t>.</w:t>
            </w:r>
          </w:p>
        </w:tc>
        <w:tc>
          <w:tcPr>
            <w:tcW w:w="4921" w:type="dxa"/>
            <w:hideMark/>
          </w:tcPr>
          <w:p w:rsidR="00A020CB" w:rsidRPr="00A020CB" w:rsidRDefault="00A020CB">
            <w:r w:rsidRPr="00A020CB">
              <w:t> </w:t>
            </w:r>
          </w:p>
        </w:tc>
        <w:tc>
          <w:tcPr>
            <w:tcW w:w="1218" w:type="dxa"/>
            <w:hideMark/>
          </w:tcPr>
          <w:p w:rsidR="00A020CB" w:rsidRPr="00A020CB" w:rsidRDefault="00A020CB" w:rsidP="00A020CB">
            <w:pPr>
              <w:jc w:val="center"/>
            </w:pPr>
          </w:p>
        </w:tc>
        <w:tc>
          <w:tcPr>
            <w:tcW w:w="1066" w:type="dxa"/>
            <w:noWrap/>
            <w:hideMark/>
          </w:tcPr>
          <w:p w:rsidR="00A020CB" w:rsidRPr="00A020CB" w:rsidRDefault="00A020CB" w:rsidP="00A020CB">
            <w:pPr>
              <w:jc w:val="center"/>
            </w:pPr>
          </w:p>
        </w:tc>
        <w:tc>
          <w:tcPr>
            <w:tcW w:w="1342" w:type="dxa"/>
            <w:noWrap/>
            <w:hideMark/>
          </w:tcPr>
          <w:p w:rsidR="00A020CB" w:rsidRPr="00A020CB" w:rsidRDefault="00A020CB" w:rsidP="00A020CB">
            <w:pPr>
              <w:jc w:val="center"/>
            </w:pPr>
          </w:p>
        </w:tc>
        <w:tc>
          <w:tcPr>
            <w:tcW w:w="1060" w:type="dxa"/>
            <w:noWrap/>
            <w:hideMark/>
          </w:tcPr>
          <w:p w:rsidR="00A020CB" w:rsidRPr="00A020CB" w:rsidRDefault="00A020CB" w:rsidP="00A020CB">
            <w:pPr>
              <w:jc w:val="center"/>
              <w:rPr>
                <w:b/>
                <w:bCs/>
              </w:rPr>
            </w:pPr>
            <w:r w:rsidRPr="00A020CB">
              <w:rPr>
                <w:b/>
                <w:bCs/>
              </w:rPr>
              <w:t>15000</w:t>
            </w:r>
          </w:p>
        </w:tc>
      </w:tr>
      <w:tr w:rsidR="00A020CB" w:rsidRPr="00A020CB" w:rsidTr="00A020CB">
        <w:trPr>
          <w:trHeight w:val="300"/>
        </w:trPr>
        <w:tc>
          <w:tcPr>
            <w:tcW w:w="447" w:type="dxa"/>
            <w:noWrap/>
            <w:hideMark/>
          </w:tcPr>
          <w:p w:rsidR="00A020CB" w:rsidRPr="00A020CB" w:rsidRDefault="00A020CB" w:rsidP="00A020CB">
            <w:r w:rsidRPr="00A020CB">
              <w:t> </w:t>
            </w:r>
          </w:p>
        </w:tc>
        <w:tc>
          <w:tcPr>
            <w:tcW w:w="3219" w:type="dxa"/>
            <w:hideMark/>
          </w:tcPr>
          <w:p w:rsidR="00A020CB" w:rsidRPr="00A020CB" w:rsidRDefault="00A020CB">
            <w:pPr>
              <w:rPr>
                <w:b/>
                <w:bCs/>
              </w:rPr>
            </w:pPr>
            <w:r w:rsidRPr="00A020CB">
              <w:rPr>
                <w:b/>
                <w:bCs/>
              </w:rPr>
              <w:t xml:space="preserve">в </w:t>
            </w:r>
            <w:proofErr w:type="spellStart"/>
            <w:r w:rsidRPr="00A020CB">
              <w:rPr>
                <w:b/>
                <w:bCs/>
              </w:rPr>
              <w:t>т.ч</w:t>
            </w:r>
            <w:proofErr w:type="spellEnd"/>
            <w:r w:rsidRPr="00A020CB">
              <w:rPr>
                <w:b/>
                <w:bCs/>
              </w:rPr>
              <w:t>. :</w:t>
            </w:r>
          </w:p>
        </w:tc>
        <w:tc>
          <w:tcPr>
            <w:tcW w:w="4921" w:type="dxa"/>
            <w:hideMark/>
          </w:tcPr>
          <w:p w:rsidR="00A020CB" w:rsidRPr="00A020CB" w:rsidRDefault="00A020CB">
            <w:r w:rsidRPr="00A020CB">
              <w:rPr>
                <w:b/>
                <w:bCs/>
              </w:rPr>
              <w:t>2.1.</w:t>
            </w:r>
            <w:r w:rsidRPr="00A020CB">
              <w:t xml:space="preserve">Разходи </w:t>
            </w:r>
            <w:proofErr w:type="spellStart"/>
            <w:r w:rsidRPr="00A020CB">
              <w:t>за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поддържане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на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интернет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страница</w:t>
            </w:r>
            <w:proofErr w:type="spellEnd"/>
            <w:r w:rsidRPr="00A020CB">
              <w:t>.</w:t>
            </w:r>
          </w:p>
        </w:tc>
        <w:tc>
          <w:tcPr>
            <w:tcW w:w="1218" w:type="dxa"/>
            <w:hideMark/>
          </w:tcPr>
          <w:p w:rsidR="00A020CB" w:rsidRPr="00A020CB" w:rsidRDefault="00A020CB" w:rsidP="00A020CB">
            <w:pPr>
              <w:jc w:val="center"/>
            </w:pPr>
            <w:proofErr w:type="spellStart"/>
            <w:r w:rsidRPr="00A020CB">
              <w:t>година</w:t>
            </w:r>
            <w:proofErr w:type="spellEnd"/>
          </w:p>
        </w:tc>
        <w:tc>
          <w:tcPr>
            <w:tcW w:w="1066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1</w:t>
            </w:r>
          </w:p>
        </w:tc>
        <w:tc>
          <w:tcPr>
            <w:tcW w:w="1342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1200.00</w:t>
            </w:r>
          </w:p>
        </w:tc>
        <w:tc>
          <w:tcPr>
            <w:tcW w:w="1060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1200</w:t>
            </w:r>
          </w:p>
        </w:tc>
      </w:tr>
      <w:tr w:rsidR="00A020CB" w:rsidRPr="00A020CB" w:rsidTr="00A020CB">
        <w:trPr>
          <w:trHeight w:val="300"/>
        </w:trPr>
        <w:tc>
          <w:tcPr>
            <w:tcW w:w="447" w:type="dxa"/>
            <w:noWrap/>
            <w:hideMark/>
          </w:tcPr>
          <w:p w:rsidR="00A020CB" w:rsidRPr="00A020CB" w:rsidRDefault="00A020CB" w:rsidP="00A020CB">
            <w:r w:rsidRPr="00A020CB">
              <w:t> </w:t>
            </w:r>
          </w:p>
        </w:tc>
        <w:tc>
          <w:tcPr>
            <w:tcW w:w="3219" w:type="dxa"/>
            <w:hideMark/>
          </w:tcPr>
          <w:p w:rsidR="00A020CB" w:rsidRPr="00A020CB" w:rsidRDefault="00A020CB">
            <w:r w:rsidRPr="00A020CB">
              <w:t> </w:t>
            </w:r>
          </w:p>
        </w:tc>
        <w:tc>
          <w:tcPr>
            <w:tcW w:w="4921" w:type="dxa"/>
            <w:hideMark/>
          </w:tcPr>
          <w:p w:rsidR="00A020CB" w:rsidRPr="00A020CB" w:rsidRDefault="00A020CB">
            <w:r w:rsidRPr="00A020CB">
              <w:rPr>
                <w:b/>
                <w:bCs/>
              </w:rPr>
              <w:t>2.2.</w:t>
            </w:r>
            <w:r w:rsidRPr="00A020CB">
              <w:t xml:space="preserve">Разходи </w:t>
            </w:r>
            <w:proofErr w:type="spellStart"/>
            <w:r w:rsidRPr="00A020CB">
              <w:t>за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преводи</w:t>
            </w:r>
            <w:proofErr w:type="spellEnd"/>
            <w:r w:rsidRPr="00A020CB">
              <w:t>.</w:t>
            </w:r>
          </w:p>
        </w:tc>
        <w:tc>
          <w:tcPr>
            <w:tcW w:w="1218" w:type="dxa"/>
            <w:hideMark/>
          </w:tcPr>
          <w:p w:rsidR="00A020CB" w:rsidRPr="00A020CB" w:rsidRDefault="00A020CB" w:rsidP="00A020CB">
            <w:pPr>
              <w:jc w:val="center"/>
            </w:pPr>
            <w:proofErr w:type="spellStart"/>
            <w:r w:rsidRPr="00A020CB">
              <w:t>страници</w:t>
            </w:r>
            <w:proofErr w:type="spellEnd"/>
          </w:p>
        </w:tc>
        <w:tc>
          <w:tcPr>
            <w:tcW w:w="1066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60</w:t>
            </w:r>
          </w:p>
        </w:tc>
        <w:tc>
          <w:tcPr>
            <w:tcW w:w="1342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15.00</w:t>
            </w:r>
          </w:p>
        </w:tc>
        <w:tc>
          <w:tcPr>
            <w:tcW w:w="1060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900</w:t>
            </w:r>
          </w:p>
        </w:tc>
      </w:tr>
      <w:tr w:rsidR="00A020CB" w:rsidRPr="00A020CB" w:rsidTr="00A020CB">
        <w:trPr>
          <w:trHeight w:val="1020"/>
        </w:trPr>
        <w:tc>
          <w:tcPr>
            <w:tcW w:w="447" w:type="dxa"/>
            <w:noWrap/>
            <w:hideMark/>
          </w:tcPr>
          <w:p w:rsidR="00A020CB" w:rsidRPr="00A020CB" w:rsidRDefault="00A020CB" w:rsidP="00A020CB">
            <w:r w:rsidRPr="00A020CB">
              <w:t> </w:t>
            </w:r>
          </w:p>
        </w:tc>
        <w:tc>
          <w:tcPr>
            <w:tcW w:w="3219" w:type="dxa"/>
            <w:hideMark/>
          </w:tcPr>
          <w:p w:rsidR="00A020CB" w:rsidRPr="00A020CB" w:rsidRDefault="00A020CB">
            <w:r w:rsidRPr="00A020CB">
              <w:t> </w:t>
            </w:r>
          </w:p>
        </w:tc>
        <w:tc>
          <w:tcPr>
            <w:tcW w:w="4921" w:type="dxa"/>
            <w:hideMark/>
          </w:tcPr>
          <w:p w:rsidR="00A020CB" w:rsidRPr="00A020CB" w:rsidRDefault="00A020CB">
            <w:r w:rsidRPr="00A020CB">
              <w:rPr>
                <w:b/>
                <w:bCs/>
              </w:rPr>
              <w:t>2.3.</w:t>
            </w:r>
            <w:r w:rsidRPr="00A020CB">
              <w:t xml:space="preserve">Създаване и </w:t>
            </w:r>
            <w:proofErr w:type="spellStart"/>
            <w:r w:rsidRPr="00A020CB">
              <w:t>реализиране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на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публикации</w:t>
            </w:r>
            <w:proofErr w:type="spellEnd"/>
            <w:r w:rsidRPr="00A020CB">
              <w:t xml:space="preserve"> в </w:t>
            </w:r>
            <w:proofErr w:type="spellStart"/>
            <w:r w:rsidRPr="00A020CB">
              <w:t>печатни</w:t>
            </w:r>
            <w:proofErr w:type="spellEnd"/>
            <w:r w:rsidRPr="00A020CB">
              <w:t xml:space="preserve"> и </w:t>
            </w:r>
            <w:proofErr w:type="spellStart"/>
            <w:r w:rsidRPr="00A020CB">
              <w:t>електронни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медии</w:t>
            </w:r>
            <w:proofErr w:type="spellEnd"/>
            <w:r w:rsidRPr="00A020CB">
              <w:t xml:space="preserve">, </w:t>
            </w:r>
            <w:proofErr w:type="spellStart"/>
            <w:r w:rsidRPr="00A020CB">
              <w:t>интернет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страницата</w:t>
            </w:r>
            <w:proofErr w:type="spellEnd"/>
            <w:r w:rsidRPr="00A020CB">
              <w:t xml:space="preserve"> и </w:t>
            </w:r>
            <w:proofErr w:type="spellStart"/>
            <w:r w:rsidRPr="00A020CB">
              <w:t>излъчвания</w:t>
            </w:r>
            <w:proofErr w:type="spellEnd"/>
            <w:r w:rsidRPr="00A020CB">
              <w:t xml:space="preserve"> в </w:t>
            </w:r>
            <w:proofErr w:type="spellStart"/>
            <w:r w:rsidRPr="00A020CB">
              <w:t>радио</w:t>
            </w:r>
            <w:proofErr w:type="spellEnd"/>
            <w:r w:rsidRPr="00A020CB">
              <w:t xml:space="preserve">- и </w:t>
            </w:r>
            <w:proofErr w:type="spellStart"/>
            <w:r w:rsidRPr="00A020CB">
              <w:t>телевизионни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медии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на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покани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за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организирани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събития</w:t>
            </w:r>
            <w:proofErr w:type="spellEnd"/>
            <w:r w:rsidRPr="00A020CB">
              <w:t xml:space="preserve"> и </w:t>
            </w:r>
            <w:proofErr w:type="spellStart"/>
            <w:r w:rsidRPr="00A020CB">
              <w:t>други</w:t>
            </w:r>
            <w:proofErr w:type="spellEnd"/>
            <w:r w:rsidRPr="00A020CB">
              <w:t xml:space="preserve">, </w:t>
            </w:r>
            <w:proofErr w:type="spellStart"/>
            <w:r w:rsidRPr="00A020CB">
              <w:t>свързани</w:t>
            </w:r>
            <w:proofErr w:type="spellEnd"/>
            <w:r w:rsidRPr="00A020CB">
              <w:t xml:space="preserve"> с </w:t>
            </w:r>
            <w:proofErr w:type="spellStart"/>
            <w:r w:rsidRPr="00A020CB">
              <w:t>популяризиране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дейността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на</w:t>
            </w:r>
            <w:proofErr w:type="spellEnd"/>
            <w:r w:rsidRPr="00A020CB">
              <w:t xml:space="preserve"> МИГ;</w:t>
            </w:r>
          </w:p>
        </w:tc>
        <w:tc>
          <w:tcPr>
            <w:tcW w:w="1218" w:type="dxa"/>
            <w:hideMark/>
          </w:tcPr>
          <w:p w:rsidR="00A020CB" w:rsidRPr="00A020CB" w:rsidRDefault="00A020CB" w:rsidP="00A020CB">
            <w:pPr>
              <w:jc w:val="center"/>
            </w:pPr>
            <w:proofErr w:type="spellStart"/>
            <w:r w:rsidRPr="00A020CB">
              <w:t>брой</w:t>
            </w:r>
            <w:proofErr w:type="spellEnd"/>
          </w:p>
        </w:tc>
        <w:tc>
          <w:tcPr>
            <w:tcW w:w="1066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10</w:t>
            </w:r>
          </w:p>
        </w:tc>
        <w:tc>
          <w:tcPr>
            <w:tcW w:w="1342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233.00</w:t>
            </w:r>
          </w:p>
        </w:tc>
        <w:tc>
          <w:tcPr>
            <w:tcW w:w="1060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2330</w:t>
            </w:r>
          </w:p>
        </w:tc>
      </w:tr>
      <w:tr w:rsidR="00A020CB" w:rsidRPr="00A020CB" w:rsidTr="00A020CB">
        <w:trPr>
          <w:trHeight w:val="300"/>
        </w:trPr>
        <w:tc>
          <w:tcPr>
            <w:tcW w:w="447" w:type="dxa"/>
            <w:noWrap/>
            <w:hideMark/>
          </w:tcPr>
          <w:p w:rsidR="00A020CB" w:rsidRPr="00A020CB" w:rsidRDefault="00A020CB" w:rsidP="00A020CB">
            <w:r w:rsidRPr="00A020CB">
              <w:t> </w:t>
            </w:r>
          </w:p>
        </w:tc>
        <w:tc>
          <w:tcPr>
            <w:tcW w:w="3219" w:type="dxa"/>
            <w:hideMark/>
          </w:tcPr>
          <w:p w:rsidR="00A020CB" w:rsidRPr="00A020CB" w:rsidRDefault="00A020CB">
            <w:r w:rsidRPr="00A020CB">
              <w:t> </w:t>
            </w:r>
          </w:p>
        </w:tc>
        <w:tc>
          <w:tcPr>
            <w:tcW w:w="4921" w:type="dxa"/>
            <w:hideMark/>
          </w:tcPr>
          <w:p w:rsidR="00A020CB" w:rsidRPr="00A020CB" w:rsidRDefault="00A020CB">
            <w:r w:rsidRPr="00A020CB">
              <w:rPr>
                <w:b/>
                <w:bCs/>
              </w:rPr>
              <w:t xml:space="preserve">2.4. </w:t>
            </w:r>
            <w:proofErr w:type="spellStart"/>
            <w:r w:rsidRPr="00A020CB">
              <w:t>Информационни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материали</w:t>
            </w:r>
            <w:proofErr w:type="spellEnd"/>
            <w:r w:rsidRPr="00A020CB">
              <w:t xml:space="preserve">, в </w:t>
            </w:r>
            <w:proofErr w:type="spellStart"/>
            <w:r w:rsidRPr="00A020CB">
              <w:t>т.ч</w:t>
            </w:r>
            <w:proofErr w:type="spellEnd"/>
            <w:r w:rsidRPr="00A020CB">
              <w:t>. :</w:t>
            </w:r>
          </w:p>
        </w:tc>
        <w:tc>
          <w:tcPr>
            <w:tcW w:w="1218" w:type="dxa"/>
            <w:hideMark/>
          </w:tcPr>
          <w:p w:rsidR="00A020CB" w:rsidRPr="00A020CB" w:rsidRDefault="00A020CB" w:rsidP="00A020CB">
            <w:pPr>
              <w:jc w:val="center"/>
            </w:pPr>
          </w:p>
        </w:tc>
        <w:tc>
          <w:tcPr>
            <w:tcW w:w="1066" w:type="dxa"/>
            <w:noWrap/>
            <w:hideMark/>
          </w:tcPr>
          <w:p w:rsidR="00A020CB" w:rsidRPr="00A020CB" w:rsidRDefault="00A020CB" w:rsidP="00A020CB">
            <w:pPr>
              <w:jc w:val="center"/>
            </w:pPr>
          </w:p>
        </w:tc>
        <w:tc>
          <w:tcPr>
            <w:tcW w:w="1342" w:type="dxa"/>
            <w:noWrap/>
            <w:hideMark/>
          </w:tcPr>
          <w:p w:rsidR="00A020CB" w:rsidRPr="00A020CB" w:rsidRDefault="00A020CB" w:rsidP="00A020CB">
            <w:pPr>
              <w:jc w:val="center"/>
            </w:pPr>
          </w:p>
        </w:tc>
        <w:tc>
          <w:tcPr>
            <w:tcW w:w="1060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2790</w:t>
            </w:r>
          </w:p>
        </w:tc>
      </w:tr>
      <w:tr w:rsidR="00A020CB" w:rsidRPr="00A020CB" w:rsidTr="00A020CB">
        <w:trPr>
          <w:trHeight w:val="300"/>
        </w:trPr>
        <w:tc>
          <w:tcPr>
            <w:tcW w:w="447" w:type="dxa"/>
            <w:noWrap/>
            <w:hideMark/>
          </w:tcPr>
          <w:p w:rsidR="00A020CB" w:rsidRPr="00A020CB" w:rsidRDefault="00A020CB" w:rsidP="00A020CB">
            <w:r w:rsidRPr="00A020CB">
              <w:t> </w:t>
            </w:r>
          </w:p>
        </w:tc>
        <w:tc>
          <w:tcPr>
            <w:tcW w:w="3219" w:type="dxa"/>
            <w:hideMark/>
          </w:tcPr>
          <w:p w:rsidR="00A020CB" w:rsidRPr="00A020CB" w:rsidRDefault="00A020CB">
            <w:r w:rsidRPr="00A020CB">
              <w:t> </w:t>
            </w:r>
          </w:p>
        </w:tc>
        <w:tc>
          <w:tcPr>
            <w:tcW w:w="4921" w:type="dxa"/>
            <w:hideMark/>
          </w:tcPr>
          <w:p w:rsidR="00A020CB" w:rsidRPr="00A020CB" w:rsidRDefault="00A020CB">
            <w:r w:rsidRPr="00A020CB">
              <w:t xml:space="preserve">2.4.1.Брошура-мерки </w:t>
            </w:r>
            <w:proofErr w:type="spellStart"/>
            <w:r w:rsidRPr="00A020CB">
              <w:t>от</w:t>
            </w:r>
            <w:proofErr w:type="spellEnd"/>
            <w:r w:rsidRPr="00A020CB">
              <w:t xml:space="preserve"> СВОМР-10 стр.-500 </w:t>
            </w:r>
            <w:proofErr w:type="spellStart"/>
            <w:r w:rsidRPr="00A020CB">
              <w:t>бр</w:t>
            </w:r>
            <w:proofErr w:type="spellEnd"/>
            <w:r w:rsidRPr="00A020CB">
              <w:t>.</w:t>
            </w:r>
          </w:p>
        </w:tc>
        <w:tc>
          <w:tcPr>
            <w:tcW w:w="1218" w:type="dxa"/>
            <w:hideMark/>
          </w:tcPr>
          <w:p w:rsidR="00A020CB" w:rsidRPr="00A020CB" w:rsidRDefault="00A020CB" w:rsidP="00A020CB">
            <w:pPr>
              <w:jc w:val="center"/>
            </w:pPr>
            <w:proofErr w:type="spellStart"/>
            <w:r w:rsidRPr="00A020CB">
              <w:t>брой</w:t>
            </w:r>
            <w:proofErr w:type="spellEnd"/>
          </w:p>
        </w:tc>
        <w:tc>
          <w:tcPr>
            <w:tcW w:w="1066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500</w:t>
            </w:r>
          </w:p>
        </w:tc>
        <w:tc>
          <w:tcPr>
            <w:tcW w:w="1342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3.00</w:t>
            </w:r>
          </w:p>
        </w:tc>
        <w:tc>
          <w:tcPr>
            <w:tcW w:w="1060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1500</w:t>
            </w:r>
          </w:p>
        </w:tc>
      </w:tr>
      <w:tr w:rsidR="00A020CB" w:rsidRPr="00A020CB" w:rsidTr="00A020CB">
        <w:trPr>
          <w:trHeight w:val="300"/>
        </w:trPr>
        <w:tc>
          <w:tcPr>
            <w:tcW w:w="447" w:type="dxa"/>
            <w:noWrap/>
            <w:hideMark/>
          </w:tcPr>
          <w:p w:rsidR="00A020CB" w:rsidRPr="00A020CB" w:rsidRDefault="00A020CB" w:rsidP="00A020CB">
            <w:r w:rsidRPr="00A020CB">
              <w:t> </w:t>
            </w:r>
          </w:p>
        </w:tc>
        <w:tc>
          <w:tcPr>
            <w:tcW w:w="3219" w:type="dxa"/>
            <w:hideMark/>
          </w:tcPr>
          <w:p w:rsidR="00A020CB" w:rsidRPr="00A020CB" w:rsidRDefault="00A020CB">
            <w:r w:rsidRPr="00A020CB">
              <w:t> </w:t>
            </w:r>
          </w:p>
        </w:tc>
        <w:tc>
          <w:tcPr>
            <w:tcW w:w="4921" w:type="dxa"/>
            <w:hideMark/>
          </w:tcPr>
          <w:p w:rsidR="00A020CB" w:rsidRPr="00A020CB" w:rsidRDefault="00A020CB">
            <w:r w:rsidRPr="00A020CB">
              <w:t xml:space="preserve">2.4.2.Флайър-график </w:t>
            </w:r>
            <w:proofErr w:type="spellStart"/>
            <w:r w:rsidRPr="00A020CB">
              <w:t>на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приемите</w:t>
            </w:r>
            <w:proofErr w:type="spellEnd"/>
            <w:r w:rsidRPr="00A020CB">
              <w:t xml:space="preserve"> и </w:t>
            </w:r>
            <w:proofErr w:type="spellStart"/>
            <w:r w:rsidRPr="00A020CB">
              <w:t>мерките</w:t>
            </w:r>
            <w:proofErr w:type="spellEnd"/>
            <w:r w:rsidRPr="00A020CB">
              <w:t xml:space="preserve"> - 500 </w:t>
            </w:r>
            <w:proofErr w:type="spellStart"/>
            <w:r w:rsidRPr="00A020CB">
              <w:t>бр</w:t>
            </w:r>
            <w:proofErr w:type="spellEnd"/>
            <w:r w:rsidRPr="00A020CB">
              <w:t>.</w:t>
            </w:r>
          </w:p>
        </w:tc>
        <w:tc>
          <w:tcPr>
            <w:tcW w:w="1218" w:type="dxa"/>
            <w:hideMark/>
          </w:tcPr>
          <w:p w:rsidR="00A020CB" w:rsidRPr="00A020CB" w:rsidRDefault="00A020CB" w:rsidP="00A020CB">
            <w:pPr>
              <w:jc w:val="center"/>
            </w:pPr>
            <w:proofErr w:type="spellStart"/>
            <w:r w:rsidRPr="00A020CB">
              <w:t>брой</w:t>
            </w:r>
            <w:proofErr w:type="spellEnd"/>
          </w:p>
        </w:tc>
        <w:tc>
          <w:tcPr>
            <w:tcW w:w="1066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500</w:t>
            </w:r>
          </w:p>
        </w:tc>
        <w:tc>
          <w:tcPr>
            <w:tcW w:w="1342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0.20</w:t>
            </w:r>
          </w:p>
        </w:tc>
        <w:tc>
          <w:tcPr>
            <w:tcW w:w="1060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100</w:t>
            </w:r>
          </w:p>
        </w:tc>
      </w:tr>
      <w:tr w:rsidR="00A020CB" w:rsidRPr="00A020CB" w:rsidTr="00A020CB">
        <w:trPr>
          <w:trHeight w:val="300"/>
        </w:trPr>
        <w:tc>
          <w:tcPr>
            <w:tcW w:w="447" w:type="dxa"/>
            <w:noWrap/>
            <w:hideMark/>
          </w:tcPr>
          <w:p w:rsidR="00A020CB" w:rsidRPr="00A020CB" w:rsidRDefault="00A020CB" w:rsidP="00A020CB">
            <w:r w:rsidRPr="00A020CB">
              <w:t> </w:t>
            </w:r>
          </w:p>
        </w:tc>
        <w:tc>
          <w:tcPr>
            <w:tcW w:w="3219" w:type="dxa"/>
            <w:hideMark/>
          </w:tcPr>
          <w:p w:rsidR="00A020CB" w:rsidRPr="00A020CB" w:rsidRDefault="00A020CB">
            <w:r w:rsidRPr="00A020CB">
              <w:t> </w:t>
            </w:r>
          </w:p>
        </w:tc>
        <w:tc>
          <w:tcPr>
            <w:tcW w:w="4921" w:type="dxa"/>
            <w:hideMark/>
          </w:tcPr>
          <w:p w:rsidR="00A020CB" w:rsidRPr="00A020CB" w:rsidRDefault="00A020CB">
            <w:r w:rsidRPr="00A020CB">
              <w:t>2.4.3.Транспаранти</w:t>
            </w:r>
          </w:p>
        </w:tc>
        <w:tc>
          <w:tcPr>
            <w:tcW w:w="1218" w:type="dxa"/>
            <w:hideMark/>
          </w:tcPr>
          <w:p w:rsidR="00A020CB" w:rsidRPr="00A020CB" w:rsidRDefault="00A020CB" w:rsidP="00A020CB">
            <w:pPr>
              <w:jc w:val="center"/>
            </w:pPr>
            <w:proofErr w:type="spellStart"/>
            <w:r w:rsidRPr="00A020CB">
              <w:t>брой</w:t>
            </w:r>
            <w:proofErr w:type="spellEnd"/>
          </w:p>
        </w:tc>
        <w:tc>
          <w:tcPr>
            <w:tcW w:w="1066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2</w:t>
            </w:r>
          </w:p>
        </w:tc>
        <w:tc>
          <w:tcPr>
            <w:tcW w:w="1342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150.00</w:t>
            </w:r>
          </w:p>
        </w:tc>
        <w:tc>
          <w:tcPr>
            <w:tcW w:w="1060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300</w:t>
            </w:r>
          </w:p>
        </w:tc>
      </w:tr>
      <w:tr w:rsidR="00A020CB" w:rsidRPr="00A020CB" w:rsidTr="00A020CB">
        <w:trPr>
          <w:trHeight w:val="300"/>
        </w:trPr>
        <w:tc>
          <w:tcPr>
            <w:tcW w:w="447" w:type="dxa"/>
            <w:noWrap/>
            <w:hideMark/>
          </w:tcPr>
          <w:p w:rsidR="00A020CB" w:rsidRPr="00A020CB" w:rsidRDefault="00A020CB" w:rsidP="00A020CB">
            <w:r w:rsidRPr="00A020CB">
              <w:t> </w:t>
            </w:r>
          </w:p>
        </w:tc>
        <w:tc>
          <w:tcPr>
            <w:tcW w:w="3219" w:type="dxa"/>
            <w:hideMark/>
          </w:tcPr>
          <w:p w:rsidR="00A020CB" w:rsidRPr="00A020CB" w:rsidRDefault="00A020CB">
            <w:r w:rsidRPr="00A020CB">
              <w:t> </w:t>
            </w:r>
          </w:p>
        </w:tc>
        <w:tc>
          <w:tcPr>
            <w:tcW w:w="4921" w:type="dxa"/>
            <w:hideMark/>
          </w:tcPr>
          <w:p w:rsidR="00A020CB" w:rsidRPr="00A020CB" w:rsidRDefault="00A020CB">
            <w:r w:rsidRPr="00A020CB">
              <w:t>2.4.4.Банер</w:t>
            </w:r>
          </w:p>
        </w:tc>
        <w:tc>
          <w:tcPr>
            <w:tcW w:w="1218" w:type="dxa"/>
            <w:hideMark/>
          </w:tcPr>
          <w:p w:rsidR="00A020CB" w:rsidRPr="00A020CB" w:rsidRDefault="00A020CB" w:rsidP="00A020CB">
            <w:pPr>
              <w:jc w:val="center"/>
            </w:pPr>
            <w:proofErr w:type="spellStart"/>
            <w:r w:rsidRPr="00A020CB">
              <w:t>брой</w:t>
            </w:r>
            <w:proofErr w:type="spellEnd"/>
          </w:p>
        </w:tc>
        <w:tc>
          <w:tcPr>
            <w:tcW w:w="1066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2</w:t>
            </w:r>
          </w:p>
        </w:tc>
        <w:tc>
          <w:tcPr>
            <w:tcW w:w="1342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70.00</w:t>
            </w:r>
          </w:p>
        </w:tc>
        <w:tc>
          <w:tcPr>
            <w:tcW w:w="1060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140</w:t>
            </w:r>
          </w:p>
        </w:tc>
      </w:tr>
      <w:tr w:rsidR="00A020CB" w:rsidRPr="00A020CB" w:rsidTr="00A020CB">
        <w:trPr>
          <w:trHeight w:val="300"/>
        </w:trPr>
        <w:tc>
          <w:tcPr>
            <w:tcW w:w="447" w:type="dxa"/>
            <w:noWrap/>
            <w:hideMark/>
          </w:tcPr>
          <w:p w:rsidR="00A020CB" w:rsidRPr="00A020CB" w:rsidRDefault="00A020CB" w:rsidP="00A020CB">
            <w:r w:rsidRPr="00A020CB">
              <w:t> </w:t>
            </w:r>
          </w:p>
        </w:tc>
        <w:tc>
          <w:tcPr>
            <w:tcW w:w="3219" w:type="dxa"/>
            <w:hideMark/>
          </w:tcPr>
          <w:p w:rsidR="00A020CB" w:rsidRPr="00A020CB" w:rsidRDefault="00A020CB">
            <w:r w:rsidRPr="00A020CB">
              <w:t> </w:t>
            </w:r>
          </w:p>
        </w:tc>
        <w:tc>
          <w:tcPr>
            <w:tcW w:w="4921" w:type="dxa"/>
            <w:hideMark/>
          </w:tcPr>
          <w:p w:rsidR="00A020CB" w:rsidRPr="00A020CB" w:rsidRDefault="00A020CB">
            <w:r w:rsidRPr="00A020CB">
              <w:t xml:space="preserve">2.4.5.Табели </w:t>
            </w:r>
            <w:proofErr w:type="spellStart"/>
            <w:r w:rsidRPr="00A020CB">
              <w:t>информационни</w:t>
            </w:r>
            <w:proofErr w:type="spellEnd"/>
          </w:p>
        </w:tc>
        <w:tc>
          <w:tcPr>
            <w:tcW w:w="1218" w:type="dxa"/>
            <w:hideMark/>
          </w:tcPr>
          <w:p w:rsidR="00A020CB" w:rsidRPr="00A020CB" w:rsidRDefault="00A020CB" w:rsidP="00A020CB">
            <w:pPr>
              <w:jc w:val="center"/>
            </w:pPr>
            <w:proofErr w:type="spellStart"/>
            <w:r w:rsidRPr="00A020CB">
              <w:t>брой</w:t>
            </w:r>
            <w:proofErr w:type="spellEnd"/>
          </w:p>
        </w:tc>
        <w:tc>
          <w:tcPr>
            <w:tcW w:w="1066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5</w:t>
            </w:r>
          </w:p>
        </w:tc>
        <w:tc>
          <w:tcPr>
            <w:tcW w:w="1342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150.00</w:t>
            </w:r>
          </w:p>
        </w:tc>
        <w:tc>
          <w:tcPr>
            <w:tcW w:w="1060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750</w:t>
            </w:r>
          </w:p>
        </w:tc>
      </w:tr>
      <w:tr w:rsidR="00A020CB" w:rsidRPr="00A020CB" w:rsidTr="00A020CB">
        <w:trPr>
          <w:trHeight w:val="300"/>
        </w:trPr>
        <w:tc>
          <w:tcPr>
            <w:tcW w:w="447" w:type="dxa"/>
            <w:noWrap/>
            <w:hideMark/>
          </w:tcPr>
          <w:p w:rsidR="00A020CB" w:rsidRPr="00A020CB" w:rsidRDefault="00A020CB" w:rsidP="00A020CB">
            <w:r w:rsidRPr="00A020CB">
              <w:t> </w:t>
            </w:r>
          </w:p>
        </w:tc>
        <w:tc>
          <w:tcPr>
            <w:tcW w:w="3219" w:type="dxa"/>
            <w:hideMark/>
          </w:tcPr>
          <w:p w:rsidR="00A020CB" w:rsidRPr="00A020CB" w:rsidRDefault="00A020CB">
            <w:r w:rsidRPr="00A020CB">
              <w:t> </w:t>
            </w:r>
          </w:p>
        </w:tc>
        <w:tc>
          <w:tcPr>
            <w:tcW w:w="4921" w:type="dxa"/>
            <w:noWrap/>
            <w:hideMark/>
          </w:tcPr>
          <w:p w:rsidR="00A020CB" w:rsidRPr="00A020CB" w:rsidRDefault="00A020CB">
            <w:r w:rsidRPr="00A020CB">
              <w:rPr>
                <w:b/>
                <w:bCs/>
              </w:rPr>
              <w:t>2.5.</w:t>
            </w:r>
            <w:r w:rsidRPr="00A020CB">
              <w:t xml:space="preserve">Рекламни </w:t>
            </w:r>
            <w:proofErr w:type="spellStart"/>
            <w:r w:rsidRPr="00A020CB">
              <w:t>материали</w:t>
            </w:r>
            <w:proofErr w:type="spellEnd"/>
            <w:r w:rsidRPr="00A020CB">
              <w:t xml:space="preserve">, в </w:t>
            </w:r>
            <w:proofErr w:type="spellStart"/>
            <w:r w:rsidRPr="00A020CB">
              <w:t>т.ч</w:t>
            </w:r>
            <w:proofErr w:type="spellEnd"/>
            <w:r w:rsidRPr="00A020CB">
              <w:t>. :</w:t>
            </w:r>
          </w:p>
        </w:tc>
        <w:tc>
          <w:tcPr>
            <w:tcW w:w="1218" w:type="dxa"/>
            <w:hideMark/>
          </w:tcPr>
          <w:p w:rsidR="00A020CB" w:rsidRPr="00A020CB" w:rsidRDefault="00A020CB" w:rsidP="00A020CB">
            <w:pPr>
              <w:jc w:val="center"/>
            </w:pPr>
          </w:p>
        </w:tc>
        <w:tc>
          <w:tcPr>
            <w:tcW w:w="1066" w:type="dxa"/>
            <w:noWrap/>
            <w:hideMark/>
          </w:tcPr>
          <w:p w:rsidR="00A020CB" w:rsidRPr="00A020CB" w:rsidRDefault="00A020CB" w:rsidP="00A020CB">
            <w:pPr>
              <w:jc w:val="center"/>
            </w:pPr>
          </w:p>
        </w:tc>
        <w:tc>
          <w:tcPr>
            <w:tcW w:w="1342" w:type="dxa"/>
            <w:noWrap/>
            <w:hideMark/>
          </w:tcPr>
          <w:p w:rsidR="00A020CB" w:rsidRPr="00A020CB" w:rsidRDefault="00A020CB" w:rsidP="00A020CB">
            <w:pPr>
              <w:jc w:val="center"/>
            </w:pPr>
          </w:p>
        </w:tc>
        <w:tc>
          <w:tcPr>
            <w:tcW w:w="1060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3030</w:t>
            </w:r>
          </w:p>
        </w:tc>
      </w:tr>
      <w:tr w:rsidR="00A020CB" w:rsidRPr="00A020CB" w:rsidTr="00A020CB">
        <w:trPr>
          <w:trHeight w:val="300"/>
        </w:trPr>
        <w:tc>
          <w:tcPr>
            <w:tcW w:w="447" w:type="dxa"/>
            <w:noWrap/>
            <w:hideMark/>
          </w:tcPr>
          <w:p w:rsidR="00A020CB" w:rsidRPr="00A020CB" w:rsidRDefault="00A020CB" w:rsidP="00A020CB">
            <w:r w:rsidRPr="00A020CB">
              <w:t> </w:t>
            </w:r>
          </w:p>
        </w:tc>
        <w:tc>
          <w:tcPr>
            <w:tcW w:w="3219" w:type="dxa"/>
            <w:noWrap/>
            <w:hideMark/>
          </w:tcPr>
          <w:p w:rsidR="00A020CB" w:rsidRPr="00A020CB" w:rsidRDefault="00A020CB">
            <w:r w:rsidRPr="00A020CB">
              <w:t> </w:t>
            </w:r>
          </w:p>
        </w:tc>
        <w:tc>
          <w:tcPr>
            <w:tcW w:w="4921" w:type="dxa"/>
            <w:noWrap/>
            <w:hideMark/>
          </w:tcPr>
          <w:p w:rsidR="00A020CB" w:rsidRPr="00A020CB" w:rsidRDefault="00A020CB">
            <w:r w:rsidRPr="00A020CB">
              <w:t xml:space="preserve">2.5.1.Календари </w:t>
            </w:r>
            <w:proofErr w:type="spellStart"/>
            <w:r w:rsidRPr="00A020CB">
              <w:t>работни</w:t>
            </w:r>
            <w:proofErr w:type="spellEnd"/>
            <w:r w:rsidRPr="00A020CB">
              <w:t xml:space="preserve"> с </w:t>
            </w:r>
            <w:proofErr w:type="spellStart"/>
            <w:r w:rsidRPr="00A020CB">
              <w:t>три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секции</w:t>
            </w:r>
            <w:proofErr w:type="spellEnd"/>
          </w:p>
        </w:tc>
        <w:tc>
          <w:tcPr>
            <w:tcW w:w="1218" w:type="dxa"/>
            <w:hideMark/>
          </w:tcPr>
          <w:p w:rsidR="00A020CB" w:rsidRPr="00A020CB" w:rsidRDefault="00A020CB" w:rsidP="00A020CB">
            <w:pPr>
              <w:jc w:val="center"/>
            </w:pPr>
            <w:proofErr w:type="spellStart"/>
            <w:r w:rsidRPr="00A020CB">
              <w:t>брой</w:t>
            </w:r>
            <w:proofErr w:type="spellEnd"/>
          </w:p>
        </w:tc>
        <w:tc>
          <w:tcPr>
            <w:tcW w:w="1066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100</w:t>
            </w:r>
          </w:p>
        </w:tc>
        <w:tc>
          <w:tcPr>
            <w:tcW w:w="1342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4.50</w:t>
            </w:r>
          </w:p>
        </w:tc>
        <w:tc>
          <w:tcPr>
            <w:tcW w:w="1060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450</w:t>
            </w:r>
          </w:p>
        </w:tc>
      </w:tr>
      <w:tr w:rsidR="00A020CB" w:rsidRPr="00A020CB" w:rsidTr="00A020CB">
        <w:trPr>
          <w:trHeight w:val="300"/>
        </w:trPr>
        <w:tc>
          <w:tcPr>
            <w:tcW w:w="447" w:type="dxa"/>
            <w:noWrap/>
            <w:hideMark/>
          </w:tcPr>
          <w:p w:rsidR="00A020CB" w:rsidRPr="00A020CB" w:rsidRDefault="00A020CB" w:rsidP="00A020CB">
            <w:r w:rsidRPr="00A020CB">
              <w:t> </w:t>
            </w:r>
          </w:p>
        </w:tc>
        <w:tc>
          <w:tcPr>
            <w:tcW w:w="3219" w:type="dxa"/>
            <w:noWrap/>
            <w:hideMark/>
          </w:tcPr>
          <w:p w:rsidR="00A020CB" w:rsidRPr="00A020CB" w:rsidRDefault="00A020CB">
            <w:r w:rsidRPr="00A020CB">
              <w:t> </w:t>
            </w:r>
          </w:p>
        </w:tc>
        <w:tc>
          <w:tcPr>
            <w:tcW w:w="4921" w:type="dxa"/>
            <w:noWrap/>
            <w:hideMark/>
          </w:tcPr>
          <w:p w:rsidR="00A020CB" w:rsidRPr="00A020CB" w:rsidRDefault="00A020CB">
            <w:r w:rsidRPr="00A020CB">
              <w:t xml:space="preserve">2.5.2.Тефтери </w:t>
            </w:r>
            <w:proofErr w:type="spellStart"/>
            <w:r w:rsidRPr="00A020CB">
              <w:t>луксозни</w:t>
            </w:r>
            <w:proofErr w:type="spellEnd"/>
          </w:p>
        </w:tc>
        <w:tc>
          <w:tcPr>
            <w:tcW w:w="1218" w:type="dxa"/>
            <w:hideMark/>
          </w:tcPr>
          <w:p w:rsidR="00A020CB" w:rsidRPr="00A020CB" w:rsidRDefault="00A020CB" w:rsidP="00A020CB">
            <w:pPr>
              <w:jc w:val="center"/>
            </w:pPr>
            <w:proofErr w:type="spellStart"/>
            <w:r w:rsidRPr="00A020CB">
              <w:t>брой</w:t>
            </w:r>
            <w:proofErr w:type="spellEnd"/>
          </w:p>
        </w:tc>
        <w:tc>
          <w:tcPr>
            <w:tcW w:w="1066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100</w:t>
            </w:r>
          </w:p>
        </w:tc>
        <w:tc>
          <w:tcPr>
            <w:tcW w:w="1342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8.50</w:t>
            </w:r>
          </w:p>
        </w:tc>
        <w:tc>
          <w:tcPr>
            <w:tcW w:w="1060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850</w:t>
            </w:r>
          </w:p>
        </w:tc>
      </w:tr>
      <w:tr w:rsidR="00A020CB" w:rsidRPr="00A020CB" w:rsidTr="00A020CB">
        <w:trPr>
          <w:trHeight w:val="300"/>
        </w:trPr>
        <w:tc>
          <w:tcPr>
            <w:tcW w:w="447" w:type="dxa"/>
            <w:noWrap/>
            <w:hideMark/>
          </w:tcPr>
          <w:p w:rsidR="00A020CB" w:rsidRPr="00A020CB" w:rsidRDefault="00A020CB" w:rsidP="00A020CB">
            <w:r w:rsidRPr="00A020CB">
              <w:t> </w:t>
            </w:r>
          </w:p>
        </w:tc>
        <w:tc>
          <w:tcPr>
            <w:tcW w:w="3219" w:type="dxa"/>
            <w:noWrap/>
            <w:hideMark/>
          </w:tcPr>
          <w:p w:rsidR="00A020CB" w:rsidRPr="00A020CB" w:rsidRDefault="00A020CB">
            <w:r w:rsidRPr="00A020CB">
              <w:t> </w:t>
            </w:r>
          </w:p>
        </w:tc>
        <w:tc>
          <w:tcPr>
            <w:tcW w:w="4921" w:type="dxa"/>
            <w:noWrap/>
            <w:hideMark/>
          </w:tcPr>
          <w:p w:rsidR="00A020CB" w:rsidRPr="00A020CB" w:rsidRDefault="00A020CB">
            <w:r w:rsidRPr="00A020CB">
              <w:t xml:space="preserve">2.5.3.Химикалки </w:t>
            </w:r>
            <w:proofErr w:type="spellStart"/>
            <w:r w:rsidRPr="00A020CB">
              <w:t>рекламни</w:t>
            </w:r>
            <w:proofErr w:type="spellEnd"/>
          </w:p>
        </w:tc>
        <w:tc>
          <w:tcPr>
            <w:tcW w:w="1218" w:type="dxa"/>
            <w:hideMark/>
          </w:tcPr>
          <w:p w:rsidR="00A020CB" w:rsidRPr="00A020CB" w:rsidRDefault="00A020CB" w:rsidP="00A020CB">
            <w:pPr>
              <w:jc w:val="center"/>
            </w:pPr>
            <w:proofErr w:type="spellStart"/>
            <w:r w:rsidRPr="00A020CB">
              <w:t>брой</w:t>
            </w:r>
            <w:proofErr w:type="spellEnd"/>
          </w:p>
        </w:tc>
        <w:tc>
          <w:tcPr>
            <w:tcW w:w="1066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100</w:t>
            </w:r>
          </w:p>
        </w:tc>
        <w:tc>
          <w:tcPr>
            <w:tcW w:w="1342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2.50</w:t>
            </w:r>
          </w:p>
        </w:tc>
        <w:tc>
          <w:tcPr>
            <w:tcW w:w="1060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250</w:t>
            </w:r>
          </w:p>
        </w:tc>
      </w:tr>
      <w:tr w:rsidR="00A020CB" w:rsidRPr="00A020CB" w:rsidTr="00A020CB">
        <w:trPr>
          <w:trHeight w:val="300"/>
        </w:trPr>
        <w:tc>
          <w:tcPr>
            <w:tcW w:w="447" w:type="dxa"/>
            <w:noWrap/>
            <w:hideMark/>
          </w:tcPr>
          <w:p w:rsidR="00A020CB" w:rsidRPr="00A020CB" w:rsidRDefault="00A020CB" w:rsidP="00A020CB">
            <w:r w:rsidRPr="00A020CB">
              <w:t> </w:t>
            </w:r>
          </w:p>
        </w:tc>
        <w:tc>
          <w:tcPr>
            <w:tcW w:w="3219" w:type="dxa"/>
            <w:noWrap/>
            <w:hideMark/>
          </w:tcPr>
          <w:p w:rsidR="00A020CB" w:rsidRPr="00A020CB" w:rsidRDefault="00A020CB">
            <w:r w:rsidRPr="00A020CB">
              <w:t> </w:t>
            </w:r>
          </w:p>
        </w:tc>
        <w:tc>
          <w:tcPr>
            <w:tcW w:w="4921" w:type="dxa"/>
            <w:noWrap/>
            <w:hideMark/>
          </w:tcPr>
          <w:p w:rsidR="00A020CB" w:rsidRPr="00A020CB" w:rsidRDefault="00A020CB">
            <w:r w:rsidRPr="00A020CB">
              <w:t xml:space="preserve">2.5.4.Папки </w:t>
            </w:r>
            <w:proofErr w:type="spellStart"/>
            <w:r w:rsidRPr="00A020CB">
              <w:t>рекламни</w:t>
            </w:r>
            <w:proofErr w:type="spellEnd"/>
          </w:p>
        </w:tc>
        <w:tc>
          <w:tcPr>
            <w:tcW w:w="1218" w:type="dxa"/>
            <w:hideMark/>
          </w:tcPr>
          <w:p w:rsidR="00A020CB" w:rsidRPr="00A020CB" w:rsidRDefault="00A020CB" w:rsidP="00A020CB">
            <w:pPr>
              <w:jc w:val="center"/>
            </w:pPr>
            <w:proofErr w:type="spellStart"/>
            <w:r w:rsidRPr="00A020CB">
              <w:t>брой</w:t>
            </w:r>
            <w:proofErr w:type="spellEnd"/>
          </w:p>
        </w:tc>
        <w:tc>
          <w:tcPr>
            <w:tcW w:w="1066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100</w:t>
            </w:r>
          </w:p>
        </w:tc>
        <w:tc>
          <w:tcPr>
            <w:tcW w:w="1342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2.80</w:t>
            </w:r>
          </w:p>
        </w:tc>
        <w:tc>
          <w:tcPr>
            <w:tcW w:w="1060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280</w:t>
            </w:r>
          </w:p>
        </w:tc>
      </w:tr>
      <w:tr w:rsidR="00A020CB" w:rsidRPr="00A020CB" w:rsidTr="00A020CB">
        <w:trPr>
          <w:trHeight w:val="300"/>
        </w:trPr>
        <w:tc>
          <w:tcPr>
            <w:tcW w:w="447" w:type="dxa"/>
            <w:noWrap/>
            <w:hideMark/>
          </w:tcPr>
          <w:p w:rsidR="00A020CB" w:rsidRPr="00A020CB" w:rsidRDefault="00A020CB" w:rsidP="00A020CB">
            <w:r w:rsidRPr="00A020CB">
              <w:lastRenderedPageBreak/>
              <w:t> </w:t>
            </w:r>
          </w:p>
        </w:tc>
        <w:tc>
          <w:tcPr>
            <w:tcW w:w="3219" w:type="dxa"/>
            <w:noWrap/>
            <w:hideMark/>
          </w:tcPr>
          <w:p w:rsidR="00A020CB" w:rsidRPr="00A020CB" w:rsidRDefault="00A020CB">
            <w:r w:rsidRPr="00A020CB">
              <w:t> </w:t>
            </w:r>
          </w:p>
        </w:tc>
        <w:tc>
          <w:tcPr>
            <w:tcW w:w="4921" w:type="dxa"/>
            <w:noWrap/>
            <w:hideMark/>
          </w:tcPr>
          <w:p w:rsidR="00A020CB" w:rsidRPr="00A020CB" w:rsidRDefault="00A020CB">
            <w:r w:rsidRPr="00A020CB">
              <w:t xml:space="preserve">2.5.5.Чадъри </w:t>
            </w:r>
            <w:proofErr w:type="spellStart"/>
            <w:r w:rsidRPr="00A020CB">
              <w:t>рекламни</w:t>
            </w:r>
            <w:proofErr w:type="spellEnd"/>
          </w:p>
        </w:tc>
        <w:tc>
          <w:tcPr>
            <w:tcW w:w="1218" w:type="dxa"/>
            <w:hideMark/>
          </w:tcPr>
          <w:p w:rsidR="00A020CB" w:rsidRPr="00A020CB" w:rsidRDefault="00A020CB" w:rsidP="00A020CB">
            <w:pPr>
              <w:jc w:val="center"/>
            </w:pPr>
            <w:proofErr w:type="spellStart"/>
            <w:r w:rsidRPr="00A020CB">
              <w:t>брой</w:t>
            </w:r>
            <w:proofErr w:type="spellEnd"/>
          </w:p>
        </w:tc>
        <w:tc>
          <w:tcPr>
            <w:tcW w:w="1066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20</w:t>
            </w:r>
          </w:p>
        </w:tc>
        <w:tc>
          <w:tcPr>
            <w:tcW w:w="1342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13.00</w:t>
            </w:r>
          </w:p>
        </w:tc>
        <w:tc>
          <w:tcPr>
            <w:tcW w:w="1060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260</w:t>
            </w:r>
          </w:p>
        </w:tc>
      </w:tr>
      <w:tr w:rsidR="00A020CB" w:rsidRPr="00A020CB" w:rsidTr="00A020CB">
        <w:trPr>
          <w:trHeight w:val="300"/>
        </w:trPr>
        <w:tc>
          <w:tcPr>
            <w:tcW w:w="447" w:type="dxa"/>
            <w:noWrap/>
            <w:hideMark/>
          </w:tcPr>
          <w:p w:rsidR="00A020CB" w:rsidRPr="00A020CB" w:rsidRDefault="00A020CB" w:rsidP="00A020CB">
            <w:r w:rsidRPr="00A020CB">
              <w:t> </w:t>
            </w:r>
          </w:p>
        </w:tc>
        <w:tc>
          <w:tcPr>
            <w:tcW w:w="3219" w:type="dxa"/>
            <w:noWrap/>
            <w:hideMark/>
          </w:tcPr>
          <w:p w:rsidR="00A020CB" w:rsidRPr="00A020CB" w:rsidRDefault="00A020CB">
            <w:r w:rsidRPr="00A020CB">
              <w:t> </w:t>
            </w:r>
          </w:p>
        </w:tc>
        <w:tc>
          <w:tcPr>
            <w:tcW w:w="4921" w:type="dxa"/>
            <w:noWrap/>
            <w:hideMark/>
          </w:tcPr>
          <w:p w:rsidR="00A020CB" w:rsidRPr="00A020CB" w:rsidRDefault="00A020CB">
            <w:r w:rsidRPr="00A020CB">
              <w:t>2.5.6.Пресконференция</w:t>
            </w:r>
          </w:p>
        </w:tc>
        <w:tc>
          <w:tcPr>
            <w:tcW w:w="1218" w:type="dxa"/>
            <w:hideMark/>
          </w:tcPr>
          <w:p w:rsidR="00A020CB" w:rsidRPr="00A020CB" w:rsidRDefault="00A020CB" w:rsidP="00A020CB">
            <w:pPr>
              <w:jc w:val="center"/>
            </w:pPr>
            <w:proofErr w:type="spellStart"/>
            <w:r w:rsidRPr="00A020CB">
              <w:t>брой</w:t>
            </w:r>
            <w:proofErr w:type="spellEnd"/>
          </w:p>
        </w:tc>
        <w:tc>
          <w:tcPr>
            <w:tcW w:w="1066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1</w:t>
            </w:r>
          </w:p>
        </w:tc>
        <w:tc>
          <w:tcPr>
            <w:tcW w:w="1342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940.00</w:t>
            </w:r>
          </w:p>
        </w:tc>
        <w:tc>
          <w:tcPr>
            <w:tcW w:w="1060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940</w:t>
            </w:r>
          </w:p>
        </w:tc>
      </w:tr>
      <w:tr w:rsidR="00A020CB" w:rsidRPr="00A020CB" w:rsidTr="00A020CB">
        <w:trPr>
          <w:trHeight w:val="300"/>
        </w:trPr>
        <w:tc>
          <w:tcPr>
            <w:tcW w:w="447" w:type="dxa"/>
            <w:noWrap/>
            <w:hideMark/>
          </w:tcPr>
          <w:p w:rsidR="00A020CB" w:rsidRPr="00A020CB" w:rsidRDefault="00A020CB" w:rsidP="00A020CB">
            <w:r w:rsidRPr="00A020CB">
              <w:t> </w:t>
            </w:r>
          </w:p>
        </w:tc>
        <w:tc>
          <w:tcPr>
            <w:tcW w:w="3219" w:type="dxa"/>
            <w:noWrap/>
            <w:hideMark/>
          </w:tcPr>
          <w:p w:rsidR="00A020CB" w:rsidRPr="00A020CB" w:rsidRDefault="00A020CB">
            <w:r w:rsidRPr="00A020CB">
              <w:t> </w:t>
            </w:r>
          </w:p>
        </w:tc>
        <w:tc>
          <w:tcPr>
            <w:tcW w:w="4921" w:type="dxa"/>
            <w:noWrap/>
            <w:hideMark/>
          </w:tcPr>
          <w:p w:rsidR="00A020CB" w:rsidRPr="00A020CB" w:rsidRDefault="00A020CB">
            <w:r w:rsidRPr="00A020CB">
              <w:rPr>
                <w:b/>
                <w:bCs/>
              </w:rPr>
              <w:t>2.6</w:t>
            </w:r>
            <w:r w:rsidRPr="00A020CB">
              <w:t xml:space="preserve">.Изработка и </w:t>
            </w:r>
            <w:proofErr w:type="spellStart"/>
            <w:r w:rsidRPr="00A020CB">
              <w:t>монтаж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на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двулицев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билборд</w:t>
            </w:r>
            <w:proofErr w:type="spellEnd"/>
          </w:p>
        </w:tc>
        <w:tc>
          <w:tcPr>
            <w:tcW w:w="1218" w:type="dxa"/>
            <w:hideMark/>
          </w:tcPr>
          <w:p w:rsidR="00A020CB" w:rsidRPr="00A020CB" w:rsidRDefault="00A020CB" w:rsidP="00A020CB">
            <w:pPr>
              <w:jc w:val="center"/>
            </w:pPr>
            <w:proofErr w:type="spellStart"/>
            <w:r w:rsidRPr="00A020CB">
              <w:t>брой</w:t>
            </w:r>
            <w:proofErr w:type="spellEnd"/>
          </w:p>
        </w:tc>
        <w:tc>
          <w:tcPr>
            <w:tcW w:w="1066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2</w:t>
            </w:r>
          </w:p>
        </w:tc>
        <w:tc>
          <w:tcPr>
            <w:tcW w:w="1342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2000.00</w:t>
            </w:r>
          </w:p>
        </w:tc>
        <w:tc>
          <w:tcPr>
            <w:tcW w:w="1060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4000</w:t>
            </w:r>
          </w:p>
        </w:tc>
      </w:tr>
      <w:tr w:rsidR="00A020CB" w:rsidRPr="00A020CB" w:rsidTr="00A020CB">
        <w:trPr>
          <w:trHeight w:val="480"/>
        </w:trPr>
        <w:tc>
          <w:tcPr>
            <w:tcW w:w="447" w:type="dxa"/>
            <w:noWrap/>
            <w:hideMark/>
          </w:tcPr>
          <w:p w:rsidR="00A020CB" w:rsidRPr="00A020CB" w:rsidRDefault="00A020CB" w:rsidP="00A020CB">
            <w:r w:rsidRPr="00A020CB">
              <w:t> </w:t>
            </w:r>
          </w:p>
        </w:tc>
        <w:tc>
          <w:tcPr>
            <w:tcW w:w="3219" w:type="dxa"/>
            <w:noWrap/>
            <w:hideMark/>
          </w:tcPr>
          <w:p w:rsidR="00A020CB" w:rsidRPr="00A020CB" w:rsidRDefault="00A020CB">
            <w:r w:rsidRPr="00A020CB">
              <w:t> </w:t>
            </w:r>
          </w:p>
        </w:tc>
        <w:tc>
          <w:tcPr>
            <w:tcW w:w="4921" w:type="dxa"/>
            <w:hideMark/>
          </w:tcPr>
          <w:p w:rsidR="00A020CB" w:rsidRPr="00A020CB" w:rsidRDefault="00A020CB">
            <w:r w:rsidRPr="00A020CB">
              <w:rPr>
                <w:b/>
                <w:bCs/>
              </w:rPr>
              <w:t>2.7.</w:t>
            </w:r>
            <w:r w:rsidRPr="00A020CB">
              <w:t xml:space="preserve">Изготвяне </w:t>
            </w:r>
            <w:proofErr w:type="spellStart"/>
            <w:r w:rsidRPr="00A020CB">
              <w:t>на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тематични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информационни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материали</w:t>
            </w:r>
            <w:proofErr w:type="spellEnd"/>
            <w:r w:rsidRPr="00A020CB">
              <w:t xml:space="preserve"> - </w:t>
            </w:r>
            <w:proofErr w:type="spellStart"/>
            <w:r w:rsidRPr="00A020CB">
              <w:t>помагала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за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потенциални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бенефициенти</w:t>
            </w:r>
            <w:proofErr w:type="spellEnd"/>
            <w:r w:rsidRPr="00A020CB">
              <w:t>.</w:t>
            </w:r>
          </w:p>
        </w:tc>
        <w:tc>
          <w:tcPr>
            <w:tcW w:w="1218" w:type="dxa"/>
            <w:hideMark/>
          </w:tcPr>
          <w:p w:rsidR="00A020CB" w:rsidRPr="00A020CB" w:rsidRDefault="00A020CB" w:rsidP="00A020CB">
            <w:pPr>
              <w:jc w:val="center"/>
            </w:pPr>
            <w:proofErr w:type="spellStart"/>
            <w:r w:rsidRPr="00A020CB">
              <w:t>брой</w:t>
            </w:r>
            <w:proofErr w:type="spellEnd"/>
          </w:p>
        </w:tc>
        <w:tc>
          <w:tcPr>
            <w:tcW w:w="1066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200</w:t>
            </w:r>
          </w:p>
        </w:tc>
        <w:tc>
          <w:tcPr>
            <w:tcW w:w="1342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2.00</w:t>
            </w:r>
          </w:p>
        </w:tc>
        <w:tc>
          <w:tcPr>
            <w:tcW w:w="1060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400</w:t>
            </w:r>
          </w:p>
        </w:tc>
      </w:tr>
      <w:tr w:rsidR="00A020CB" w:rsidRPr="00A020CB" w:rsidTr="00A020CB">
        <w:trPr>
          <w:trHeight w:val="300"/>
        </w:trPr>
        <w:tc>
          <w:tcPr>
            <w:tcW w:w="447" w:type="dxa"/>
            <w:noWrap/>
            <w:hideMark/>
          </w:tcPr>
          <w:p w:rsidR="00A020CB" w:rsidRPr="00A020CB" w:rsidRDefault="00A020CB" w:rsidP="00A020CB">
            <w:r w:rsidRPr="00A020CB">
              <w:t> </w:t>
            </w:r>
          </w:p>
        </w:tc>
        <w:tc>
          <w:tcPr>
            <w:tcW w:w="3219" w:type="dxa"/>
            <w:noWrap/>
            <w:hideMark/>
          </w:tcPr>
          <w:p w:rsidR="00A020CB" w:rsidRPr="00A020CB" w:rsidRDefault="00A020CB">
            <w:r w:rsidRPr="00A020CB">
              <w:t> </w:t>
            </w:r>
          </w:p>
        </w:tc>
        <w:tc>
          <w:tcPr>
            <w:tcW w:w="4921" w:type="dxa"/>
            <w:hideMark/>
          </w:tcPr>
          <w:p w:rsidR="00A020CB" w:rsidRPr="00A020CB" w:rsidRDefault="00A020CB">
            <w:r w:rsidRPr="00A020CB">
              <w:t xml:space="preserve">2.8.Рекламни </w:t>
            </w:r>
            <w:proofErr w:type="spellStart"/>
            <w:r w:rsidRPr="00A020CB">
              <w:t>запалки</w:t>
            </w:r>
            <w:proofErr w:type="spellEnd"/>
            <w:r w:rsidRPr="00A020CB">
              <w:t>.</w:t>
            </w:r>
          </w:p>
        </w:tc>
        <w:tc>
          <w:tcPr>
            <w:tcW w:w="1218" w:type="dxa"/>
            <w:hideMark/>
          </w:tcPr>
          <w:p w:rsidR="00A020CB" w:rsidRPr="00A020CB" w:rsidRDefault="00A020CB" w:rsidP="00A020CB">
            <w:pPr>
              <w:jc w:val="center"/>
            </w:pPr>
            <w:proofErr w:type="spellStart"/>
            <w:r w:rsidRPr="00A020CB">
              <w:t>брой</w:t>
            </w:r>
            <w:proofErr w:type="spellEnd"/>
          </w:p>
        </w:tc>
        <w:tc>
          <w:tcPr>
            <w:tcW w:w="1066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100</w:t>
            </w:r>
          </w:p>
        </w:tc>
        <w:tc>
          <w:tcPr>
            <w:tcW w:w="1342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3.50</w:t>
            </w:r>
          </w:p>
        </w:tc>
        <w:tc>
          <w:tcPr>
            <w:tcW w:w="1060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350</w:t>
            </w:r>
          </w:p>
        </w:tc>
      </w:tr>
      <w:tr w:rsidR="00A020CB" w:rsidRPr="00A020CB" w:rsidTr="00A020CB">
        <w:trPr>
          <w:trHeight w:val="960"/>
        </w:trPr>
        <w:tc>
          <w:tcPr>
            <w:tcW w:w="447" w:type="dxa"/>
            <w:noWrap/>
            <w:hideMark/>
          </w:tcPr>
          <w:p w:rsidR="00A020CB" w:rsidRPr="00A020CB" w:rsidRDefault="00A020CB" w:rsidP="00A020CB">
            <w:r w:rsidRPr="00A020CB">
              <w:t>3</w:t>
            </w:r>
          </w:p>
        </w:tc>
        <w:tc>
          <w:tcPr>
            <w:tcW w:w="3219" w:type="dxa"/>
            <w:hideMark/>
          </w:tcPr>
          <w:p w:rsidR="00A020CB" w:rsidRPr="00A020CB" w:rsidRDefault="00A020CB">
            <w:pPr>
              <w:rPr>
                <w:b/>
                <w:bCs/>
              </w:rPr>
            </w:pPr>
            <w:proofErr w:type="spellStart"/>
            <w:r w:rsidRPr="00A020CB">
              <w:rPr>
                <w:b/>
                <w:bCs/>
              </w:rPr>
              <w:t>Разходи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за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организиране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на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обучения</w:t>
            </w:r>
            <w:proofErr w:type="spellEnd"/>
            <w:r w:rsidRPr="00A020CB">
              <w:rPr>
                <w:b/>
                <w:bCs/>
              </w:rPr>
              <w:t xml:space="preserve">, </w:t>
            </w:r>
            <w:proofErr w:type="spellStart"/>
            <w:r w:rsidRPr="00A020CB">
              <w:rPr>
                <w:b/>
                <w:bCs/>
              </w:rPr>
              <w:t>семинари</w:t>
            </w:r>
            <w:proofErr w:type="spellEnd"/>
            <w:r w:rsidRPr="00A020CB">
              <w:rPr>
                <w:b/>
                <w:bCs/>
              </w:rPr>
              <w:t xml:space="preserve"> и </w:t>
            </w:r>
            <w:proofErr w:type="spellStart"/>
            <w:r w:rsidRPr="00A020CB">
              <w:rPr>
                <w:b/>
                <w:bCs/>
              </w:rPr>
              <w:t>информационни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срещи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за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местни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лидери</w:t>
            </w:r>
            <w:proofErr w:type="spellEnd"/>
            <w:r w:rsidRPr="00A020CB">
              <w:rPr>
                <w:b/>
                <w:bCs/>
              </w:rPr>
              <w:t xml:space="preserve"> и </w:t>
            </w:r>
            <w:proofErr w:type="spellStart"/>
            <w:r w:rsidRPr="00A020CB">
              <w:rPr>
                <w:b/>
                <w:bCs/>
              </w:rPr>
              <w:t>за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уязвими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групи</w:t>
            </w:r>
            <w:proofErr w:type="spellEnd"/>
            <w:r w:rsidRPr="00A020CB">
              <w:rPr>
                <w:b/>
                <w:bCs/>
              </w:rPr>
              <w:t xml:space="preserve"> и </w:t>
            </w:r>
            <w:proofErr w:type="spellStart"/>
            <w:r w:rsidRPr="00A020CB">
              <w:rPr>
                <w:b/>
                <w:bCs/>
              </w:rPr>
              <w:t>застрашени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от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бедност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целеви</w:t>
            </w:r>
            <w:proofErr w:type="spellEnd"/>
            <w:r w:rsidRPr="00A020CB">
              <w:rPr>
                <w:b/>
                <w:bCs/>
              </w:rPr>
              <w:t xml:space="preserve"> </w:t>
            </w:r>
            <w:proofErr w:type="spellStart"/>
            <w:r w:rsidRPr="00A020CB">
              <w:rPr>
                <w:b/>
                <w:bCs/>
              </w:rPr>
              <w:t>групи</w:t>
            </w:r>
            <w:proofErr w:type="spellEnd"/>
            <w:r w:rsidRPr="00A020CB">
              <w:rPr>
                <w:b/>
                <w:bCs/>
              </w:rPr>
              <w:t>.</w:t>
            </w:r>
          </w:p>
        </w:tc>
        <w:tc>
          <w:tcPr>
            <w:tcW w:w="4921" w:type="dxa"/>
            <w:hideMark/>
          </w:tcPr>
          <w:p w:rsidR="00A020CB" w:rsidRPr="00A020CB" w:rsidRDefault="00A020CB">
            <w:r w:rsidRPr="00A020CB">
              <w:t> </w:t>
            </w:r>
          </w:p>
        </w:tc>
        <w:tc>
          <w:tcPr>
            <w:tcW w:w="1218" w:type="dxa"/>
            <w:hideMark/>
          </w:tcPr>
          <w:p w:rsidR="00A020CB" w:rsidRPr="00A020CB" w:rsidRDefault="00A020CB" w:rsidP="00A020CB">
            <w:pPr>
              <w:jc w:val="center"/>
            </w:pPr>
          </w:p>
        </w:tc>
        <w:tc>
          <w:tcPr>
            <w:tcW w:w="1066" w:type="dxa"/>
            <w:noWrap/>
            <w:hideMark/>
          </w:tcPr>
          <w:p w:rsidR="00A020CB" w:rsidRPr="00A020CB" w:rsidRDefault="00A020CB" w:rsidP="00A020CB">
            <w:pPr>
              <w:jc w:val="center"/>
            </w:pPr>
          </w:p>
        </w:tc>
        <w:tc>
          <w:tcPr>
            <w:tcW w:w="1342" w:type="dxa"/>
            <w:noWrap/>
            <w:hideMark/>
          </w:tcPr>
          <w:p w:rsidR="00A020CB" w:rsidRPr="00A020CB" w:rsidRDefault="00A020CB" w:rsidP="00A020CB">
            <w:pPr>
              <w:jc w:val="center"/>
            </w:pPr>
          </w:p>
        </w:tc>
        <w:tc>
          <w:tcPr>
            <w:tcW w:w="1060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1890</w:t>
            </w:r>
          </w:p>
        </w:tc>
      </w:tr>
      <w:tr w:rsidR="00A020CB" w:rsidRPr="00A020CB" w:rsidTr="00A020CB">
        <w:trPr>
          <w:trHeight w:val="480"/>
        </w:trPr>
        <w:tc>
          <w:tcPr>
            <w:tcW w:w="447" w:type="dxa"/>
            <w:noWrap/>
            <w:hideMark/>
          </w:tcPr>
          <w:p w:rsidR="00A020CB" w:rsidRPr="00A020CB" w:rsidRDefault="00A020CB" w:rsidP="00A020CB">
            <w:r w:rsidRPr="00A020CB">
              <w:t> </w:t>
            </w:r>
          </w:p>
        </w:tc>
        <w:tc>
          <w:tcPr>
            <w:tcW w:w="3219" w:type="dxa"/>
            <w:hideMark/>
          </w:tcPr>
          <w:p w:rsidR="00A020CB" w:rsidRPr="00A020CB" w:rsidRDefault="00A020CB">
            <w:pPr>
              <w:rPr>
                <w:b/>
                <w:bCs/>
              </w:rPr>
            </w:pPr>
            <w:r w:rsidRPr="00A020CB">
              <w:rPr>
                <w:b/>
                <w:bCs/>
              </w:rPr>
              <w:t xml:space="preserve">в </w:t>
            </w:r>
            <w:proofErr w:type="spellStart"/>
            <w:r w:rsidRPr="00A020CB">
              <w:rPr>
                <w:b/>
                <w:bCs/>
              </w:rPr>
              <w:t>т.ч</w:t>
            </w:r>
            <w:proofErr w:type="spellEnd"/>
            <w:r w:rsidRPr="00A020CB">
              <w:rPr>
                <w:b/>
                <w:bCs/>
              </w:rPr>
              <w:t>. :</w:t>
            </w:r>
          </w:p>
        </w:tc>
        <w:tc>
          <w:tcPr>
            <w:tcW w:w="4921" w:type="dxa"/>
            <w:hideMark/>
          </w:tcPr>
          <w:p w:rsidR="00A020CB" w:rsidRPr="00A020CB" w:rsidRDefault="00A020CB">
            <w:r w:rsidRPr="00A020CB">
              <w:t xml:space="preserve">3.1. </w:t>
            </w:r>
            <w:proofErr w:type="spellStart"/>
            <w:r w:rsidRPr="00A020CB">
              <w:t>Информационни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семинари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за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местни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лидери</w:t>
            </w:r>
            <w:proofErr w:type="spellEnd"/>
            <w:r w:rsidRPr="00A020CB">
              <w:t xml:space="preserve"> и </w:t>
            </w:r>
            <w:proofErr w:type="spellStart"/>
            <w:r w:rsidRPr="00A020CB">
              <w:t>потенциални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кандидати</w:t>
            </w:r>
            <w:proofErr w:type="spellEnd"/>
            <w:r w:rsidRPr="00A020CB">
              <w:t xml:space="preserve"> - </w:t>
            </w:r>
            <w:proofErr w:type="spellStart"/>
            <w:r w:rsidRPr="00A020CB">
              <w:t>за</w:t>
            </w:r>
            <w:proofErr w:type="spellEnd"/>
            <w:r w:rsidRPr="00A020CB">
              <w:t xml:space="preserve"> min 10 </w:t>
            </w:r>
            <w:proofErr w:type="spellStart"/>
            <w:r w:rsidRPr="00A020CB">
              <w:t>участника</w:t>
            </w:r>
            <w:proofErr w:type="spellEnd"/>
            <w:r w:rsidRPr="00A020CB">
              <w:t>.</w:t>
            </w:r>
          </w:p>
        </w:tc>
        <w:tc>
          <w:tcPr>
            <w:tcW w:w="1218" w:type="dxa"/>
            <w:hideMark/>
          </w:tcPr>
          <w:p w:rsidR="00A020CB" w:rsidRPr="00A020CB" w:rsidRDefault="00A020CB" w:rsidP="00A020CB">
            <w:pPr>
              <w:jc w:val="center"/>
            </w:pPr>
            <w:proofErr w:type="spellStart"/>
            <w:r w:rsidRPr="00A020CB">
              <w:t>брой</w:t>
            </w:r>
            <w:proofErr w:type="spellEnd"/>
          </w:p>
        </w:tc>
        <w:tc>
          <w:tcPr>
            <w:tcW w:w="1066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6</w:t>
            </w:r>
          </w:p>
        </w:tc>
        <w:tc>
          <w:tcPr>
            <w:tcW w:w="1342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210.00</w:t>
            </w:r>
          </w:p>
        </w:tc>
        <w:tc>
          <w:tcPr>
            <w:tcW w:w="1060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1260</w:t>
            </w:r>
          </w:p>
        </w:tc>
      </w:tr>
      <w:tr w:rsidR="00A020CB" w:rsidRPr="00A020CB" w:rsidTr="00A020CB">
        <w:trPr>
          <w:trHeight w:val="570"/>
        </w:trPr>
        <w:tc>
          <w:tcPr>
            <w:tcW w:w="447" w:type="dxa"/>
            <w:noWrap/>
            <w:hideMark/>
          </w:tcPr>
          <w:p w:rsidR="00A020CB" w:rsidRPr="00A020CB" w:rsidRDefault="00A020CB" w:rsidP="00A020CB">
            <w:r w:rsidRPr="00A020CB">
              <w:t> </w:t>
            </w:r>
          </w:p>
        </w:tc>
        <w:tc>
          <w:tcPr>
            <w:tcW w:w="3219" w:type="dxa"/>
            <w:hideMark/>
          </w:tcPr>
          <w:p w:rsidR="00A020CB" w:rsidRPr="00A020CB" w:rsidRDefault="00A020CB">
            <w:r w:rsidRPr="00A020CB">
              <w:t> </w:t>
            </w:r>
          </w:p>
        </w:tc>
        <w:tc>
          <w:tcPr>
            <w:tcW w:w="4921" w:type="dxa"/>
            <w:hideMark/>
          </w:tcPr>
          <w:p w:rsidR="00A020CB" w:rsidRPr="00A020CB" w:rsidRDefault="00A020CB">
            <w:r w:rsidRPr="00A020CB">
              <w:t xml:space="preserve">3.2. </w:t>
            </w:r>
            <w:proofErr w:type="spellStart"/>
            <w:r w:rsidRPr="00A020CB">
              <w:t>Информационни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семинари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за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бенефициенти</w:t>
            </w:r>
            <w:proofErr w:type="spellEnd"/>
            <w:r w:rsidRPr="00A020CB">
              <w:t xml:space="preserve"> с </w:t>
            </w:r>
            <w:proofErr w:type="spellStart"/>
            <w:r w:rsidRPr="00A020CB">
              <w:t>подадени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заявления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по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мерките</w:t>
            </w:r>
            <w:proofErr w:type="spellEnd"/>
            <w:r w:rsidRPr="00A020CB">
              <w:t xml:space="preserve"> </w:t>
            </w:r>
            <w:proofErr w:type="spellStart"/>
            <w:r w:rsidRPr="00A020CB">
              <w:t>на</w:t>
            </w:r>
            <w:proofErr w:type="spellEnd"/>
            <w:r w:rsidRPr="00A020CB">
              <w:t xml:space="preserve"> СВОМР - </w:t>
            </w:r>
            <w:proofErr w:type="spellStart"/>
            <w:r w:rsidRPr="00A020CB">
              <w:t>за</w:t>
            </w:r>
            <w:proofErr w:type="spellEnd"/>
            <w:r w:rsidRPr="00A020CB">
              <w:t xml:space="preserve"> min 10 </w:t>
            </w:r>
            <w:proofErr w:type="spellStart"/>
            <w:r w:rsidRPr="00A020CB">
              <w:t>участника</w:t>
            </w:r>
            <w:proofErr w:type="spellEnd"/>
            <w:r w:rsidRPr="00A020CB">
              <w:t>.</w:t>
            </w:r>
          </w:p>
        </w:tc>
        <w:tc>
          <w:tcPr>
            <w:tcW w:w="1218" w:type="dxa"/>
            <w:hideMark/>
          </w:tcPr>
          <w:p w:rsidR="00A020CB" w:rsidRPr="00A020CB" w:rsidRDefault="00A020CB" w:rsidP="00A020CB">
            <w:pPr>
              <w:jc w:val="center"/>
            </w:pPr>
            <w:proofErr w:type="spellStart"/>
            <w:r w:rsidRPr="00A020CB">
              <w:t>брой</w:t>
            </w:r>
            <w:proofErr w:type="spellEnd"/>
          </w:p>
        </w:tc>
        <w:tc>
          <w:tcPr>
            <w:tcW w:w="1066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3</w:t>
            </w:r>
          </w:p>
        </w:tc>
        <w:tc>
          <w:tcPr>
            <w:tcW w:w="1342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210.00</w:t>
            </w:r>
          </w:p>
        </w:tc>
        <w:tc>
          <w:tcPr>
            <w:tcW w:w="1060" w:type="dxa"/>
            <w:noWrap/>
            <w:hideMark/>
          </w:tcPr>
          <w:p w:rsidR="00A020CB" w:rsidRPr="00A020CB" w:rsidRDefault="00A020CB" w:rsidP="00A020CB">
            <w:pPr>
              <w:jc w:val="center"/>
            </w:pPr>
            <w:r w:rsidRPr="00A020CB">
              <w:t>630</w:t>
            </w:r>
          </w:p>
        </w:tc>
      </w:tr>
      <w:tr w:rsidR="00A020CB" w:rsidRPr="00A020CB" w:rsidTr="00A020CB">
        <w:trPr>
          <w:trHeight w:val="315"/>
        </w:trPr>
        <w:tc>
          <w:tcPr>
            <w:tcW w:w="447" w:type="dxa"/>
            <w:noWrap/>
            <w:hideMark/>
          </w:tcPr>
          <w:p w:rsidR="00A020CB" w:rsidRPr="00A020CB" w:rsidRDefault="00A020CB" w:rsidP="00A020CB">
            <w:r w:rsidRPr="00A020CB">
              <w:t> </w:t>
            </w:r>
          </w:p>
        </w:tc>
        <w:tc>
          <w:tcPr>
            <w:tcW w:w="9358" w:type="dxa"/>
            <w:gridSpan w:val="3"/>
            <w:noWrap/>
            <w:hideMark/>
          </w:tcPr>
          <w:p w:rsidR="00A020CB" w:rsidRPr="00A020CB" w:rsidRDefault="00A020CB">
            <w:pPr>
              <w:rPr>
                <w:b/>
                <w:bCs/>
              </w:rPr>
            </w:pPr>
            <w:r w:rsidRPr="00A020CB">
              <w:rPr>
                <w:b/>
                <w:bCs/>
              </w:rPr>
              <w:t>ОБЩО РАЗХОДИ ЗА ПРИДОБИВАНЕ НА УМЕНИЯ И ПОСТИГАНЕ НА ОБШЕСТВЕНА АКТИВНОСТ:</w:t>
            </w:r>
          </w:p>
        </w:tc>
        <w:tc>
          <w:tcPr>
            <w:tcW w:w="1066" w:type="dxa"/>
            <w:noWrap/>
            <w:hideMark/>
          </w:tcPr>
          <w:p w:rsidR="00A020CB" w:rsidRPr="00A020CB" w:rsidRDefault="00A020CB">
            <w:pPr>
              <w:rPr>
                <w:b/>
                <w:bCs/>
              </w:rPr>
            </w:pPr>
            <w:r w:rsidRPr="00A020CB">
              <w:rPr>
                <w:b/>
                <w:bCs/>
              </w:rPr>
              <w:t> </w:t>
            </w:r>
          </w:p>
        </w:tc>
        <w:tc>
          <w:tcPr>
            <w:tcW w:w="1342" w:type="dxa"/>
            <w:noWrap/>
            <w:hideMark/>
          </w:tcPr>
          <w:p w:rsidR="00A020CB" w:rsidRPr="00A020CB" w:rsidRDefault="00A020CB" w:rsidP="00A020CB">
            <w:pPr>
              <w:rPr>
                <w:b/>
                <w:bCs/>
              </w:rPr>
            </w:pPr>
            <w:r w:rsidRPr="00A020CB">
              <w:rPr>
                <w:b/>
                <w:bCs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A020CB" w:rsidRPr="00A020CB" w:rsidRDefault="00A020CB" w:rsidP="00A020CB">
            <w:pPr>
              <w:rPr>
                <w:b/>
                <w:bCs/>
              </w:rPr>
            </w:pPr>
            <w:r w:rsidRPr="00A020CB">
              <w:rPr>
                <w:b/>
                <w:bCs/>
              </w:rPr>
              <w:t>20890</w:t>
            </w:r>
          </w:p>
        </w:tc>
      </w:tr>
      <w:tr w:rsidR="00A020CB" w:rsidRPr="00A020CB" w:rsidTr="00A020CB">
        <w:trPr>
          <w:trHeight w:val="375"/>
        </w:trPr>
        <w:tc>
          <w:tcPr>
            <w:tcW w:w="447" w:type="dxa"/>
            <w:noWrap/>
            <w:hideMark/>
          </w:tcPr>
          <w:p w:rsidR="00A020CB" w:rsidRPr="00A020CB" w:rsidRDefault="00A020CB" w:rsidP="00A020CB">
            <w:r w:rsidRPr="00A020CB">
              <w:t> </w:t>
            </w:r>
          </w:p>
        </w:tc>
        <w:tc>
          <w:tcPr>
            <w:tcW w:w="3219" w:type="dxa"/>
            <w:hideMark/>
          </w:tcPr>
          <w:p w:rsidR="00A020CB" w:rsidRPr="00A020CB" w:rsidRDefault="00A020CB">
            <w:pPr>
              <w:rPr>
                <w:b/>
                <w:bCs/>
              </w:rPr>
            </w:pPr>
            <w:r w:rsidRPr="00A020CB">
              <w:rPr>
                <w:b/>
                <w:bCs/>
              </w:rPr>
              <w:t xml:space="preserve">  ОБЩО  I  +  II</w:t>
            </w:r>
          </w:p>
        </w:tc>
        <w:tc>
          <w:tcPr>
            <w:tcW w:w="4921" w:type="dxa"/>
            <w:hideMark/>
          </w:tcPr>
          <w:p w:rsidR="00A020CB" w:rsidRPr="00A020CB" w:rsidRDefault="00A020CB">
            <w:r w:rsidRPr="00A020CB">
              <w:t> </w:t>
            </w:r>
          </w:p>
        </w:tc>
        <w:tc>
          <w:tcPr>
            <w:tcW w:w="1218" w:type="dxa"/>
            <w:hideMark/>
          </w:tcPr>
          <w:p w:rsidR="00A020CB" w:rsidRPr="00A020CB" w:rsidRDefault="00A020CB" w:rsidP="00A020CB">
            <w:r w:rsidRPr="00A020CB">
              <w:t> </w:t>
            </w:r>
          </w:p>
        </w:tc>
        <w:tc>
          <w:tcPr>
            <w:tcW w:w="1066" w:type="dxa"/>
            <w:noWrap/>
            <w:hideMark/>
          </w:tcPr>
          <w:p w:rsidR="00A020CB" w:rsidRPr="00A020CB" w:rsidRDefault="00A020CB">
            <w:r w:rsidRPr="00A020CB">
              <w:t> </w:t>
            </w:r>
          </w:p>
        </w:tc>
        <w:tc>
          <w:tcPr>
            <w:tcW w:w="1342" w:type="dxa"/>
            <w:noWrap/>
            <w:hideMark/>
          </w:tcPr>
          <w:p w:rsidR="00A020CB" w:rsidRPr="00A020CB" w:rsidRDefault="00A020CB" w:rsidP="00A020CB">
            <w:r w:rsidRPr="00A020CB">
              <w:t> </w:t>
            </w:r>
          </w:p>
        </w:tc>
        <w:tc>
          <w:tcPr>
            <w:tcW w:w="1060" w:type="dxa"/>
            <w:noWrap/>
            <w:hideMark/>
          </w:tcPr>
          <w:p w:rsidR="00A020CB" w:rsidRPr="00A020CB" w:rsidRDefault="00A020CB" w:rsidP="00A020CB">
            <w:pPr>
              <w:rPr>
                <w:b/>
                <w:bCs/>
              </w:rPr>
            </w:pPr>
            <w:r w:rsidRPr="00A020CB">
              <w:rPr>
                <w:b/>
                <w:bCs/>
              </w:rPr>
              <w:t>161331</w:t>
            </w:r>
          </w:p>
        </w:tc>
      </w:tr>
      <w:tr w:rsidR="00A020CB" w:rsidRPr="00A020CB" w:rsidTr="00A020CB">
        <w:trPr>
          <w:trHeight w:val="300"/>
        </w:trPr>
        <w:tc>
          <w:tcPr>
            <w:tcW w:w="447" w:type="dxa"/>
            <w:noWrap/>
            <w:hideMark/>
          </w:tcPr>
          <w:p w:rsidR="00A020CB" w:rsidRPr="00A020CB" w:rsidRDefault="00A020CB" w:rsidP="00A020CB">
            <w:pPr>
              <w:rPr>
                <w:b/>
                <w:bCs/>
              </w:rPr>
            </w:pPr>
          </w:p>
        </w:tc>
        <w:tc>
          <w:tcPr>
            <w:tcW w:w="3219" w:type="dxa"/>
            <w:hideMark/>
          </w:tcPr>
          <w:p w:rsidR="00A020CB" w:rsidRPr="00A020CB" w:rsidRDefault="00A020CB" w:rsidP="00A020CB"/>
        </w:tc>
        <w:tc>
          <w:tcPr>
            <w:tcW w:w="4921" w:type="dxa"/>
            <w:hideMark/>
          </w:tcPr>
          <w:p w:rsidR="00A020CB" w:rsidRPr="00A020CB" w:rsidRDefault="00A020CB"/>
        </w:tc>
        <w:tc>
          <w:tcPr>
            <w:tcW w:w="1218" w:type="dxa"/>
            <w:hideMark/>
          </w:tcPr>
          <w:p w:rsidR="00A020CB" w:rsidRPr="00A020CB" w:rsidRDefault="00A020CB"/>
        </w:tc>
        <w:tc>
          <w:tcPr>
            <w:tcW w:w="1066" w:type="dxa"/>
            <w:noWrap/>
            <w:hideMark/>
          </w:tcPr>
          <w:p w:rsidR="00A020CB" w:rsidRPr="00A020CB" w:rsidRDefault="00A020CB" w:rsidP="00A020CB"/>
        </w:tc>
        <w:tc>
          <w:tcPr>
            <w:tcW w:w="1342" w:type="dxa"/>
            <w:noWrap/>
            <w:hideMark/>
          </w:tcPr>
          <w:p w:rsidR="00A020CB" w:rsidRPr="00A020CB" w:rsidRDefault="00A020CB"/>
        </w:tc>
        <w:tc>
          <w:tcPr>
            <w:tcW w:w="1060" w:type="dxa"/>
            <w:noWrap/>
            <w:hideMark/>
          </w:tcPr>
          <w:p w:rsidR="00A020CB" w:rsidRPr="00A020CB" w:rsidRDefault="00A020CB" w:rsidP="00A020CB"/>
        </w:tc>
      </w:tr>
      <w:tr w:rsidR="00A020CB" w:rsidRPr="00A020CB" w:rsidTr="00A020CB">
        <w:trPr>
          <w:trHeight w:val="945"/>
        </w:trPr>
        <w:tc>
          <w:tcPr>
            <w:tcW w:w="447" w:type="dxa"/>
            <w:noWrap/>
            <w:hideMark/>
          </w:tcPr>
          <w:p w:rsidR="00A020CB" w:rsidRPr="00A020CB" w:rsidRDefault="00A020CB" w:rsidP="00A020CB"/>
        </w:tc>
        <w:tc>
          <w:tcPr>
            <w:tcW w:w="3219" w:type="dxa"/>
            <w:noWrap/>
            <w:hideMark/>
          </w:tcPr>
          <w:p w:rsidR="00A020CB" w:rsidRPr="00A020CB" w:rsidRDefault="00A020CB" w:rsidP="00A020CB"/>
        </w:tc>
        <w:tc>
          <w:tcPr>
            <w:tcW w:w="4921" w:type="dxa"/>
            <w:hideMark/>
          </w:tcPr>
          <w:p w:rsidR="00A020CB" w:rsidRPr="00A020CB" w:rsidRDefault="00A020CB">
            <w:r w:rsidRPr="00A020CB">
              <w:t>ДЯЛ НА РАЗХОДИТЕ ЗА ПОПУЛЯРИЗИРАНЕ НА СТРАТЕГИЯТА В ОБЩИЯ ОБЕМ НА РАЗХОДИТЕ ЗА ДЕЙНОСТТА</w:t>
            </w:r>
          </w:p>
        </w:tc>
        <w:tc>
          <w:tcPr>
            <w:tcW w:w="1218" w:type="dxa"/>
            <w:hideMark/>
          </w:tcPr>
          <w:p w:rsidR="00A020CB" w:rsidRPr="00A020CB" w:rsidRDefault="00A020CB" w:rsidP="00A020CB">
            <w:r w:rsidRPr="00A020CB">
              <w:t>%</w:t>
            </w:r>
          </w:p>
        </w:tc>
        <w:tc>
          <w:tcPr>
            <w:tcW w:w="1066" w:type="dxa"/>
            <w:noWrap/>
            <w:hideMark/>
          </w:tcPr>
          <w:p w:rsidR="00A020CB" w:rsidRPr="00A020CB" w:rsidRDefault="00A020CB">
            <w:r w:rsidRPr="00A020CB">
              <w:t> </w:t>
            </w:r>
          </w:p>
        </w:tc>
        <w:tc>
          <w:tcPr>
            <w:tcW w:w="1342" w:type="dxa"/>
            <w:noWrap/>
            <w:hideMark/>
          </w:tcPr>
          <w:p w:rsidR="00A020CB" w:rsidRPr="00A020CB" w:rsidRDefault="00A020CB" w:rsidP="00A020CB">
            <w:r w:rsidRPr="00A020CB">
              <w:t> </w:t>
            </w:r>
          </w:p>
        </w:tc>
        <w:tc>
          <w:tcPr>
            <w:tcW w:w="1060" w:type="dxa"/>
            <w:noWrap/>
            <w:hideMark/>
          </w:tcPr>
          <w:p w:rsidR="00A020CB" w:rsidRPr="00A020CB" w:rsidRDefault="00A020CB" w:rsidP="00A020CB">
            <w:pPr>
              <w:rPr>
                <w:b/>
                <w:bCs/>
              </w:rPr>
            </w:pPr>
            <w:r w:rsidRPr="00A020CB">
              <w:rPr>
                <w:b/>
                <w:bCs/>
              </w:rPr>
              <w:t>12.95</w:t>
            </w:r>
          </w:p>
        </w:tc>
      </w:tr>
      <w:tr w:rsidR="00A020CB" w:rsidRPr="00A020CB" w:rsidTr="00A020CB">
        <w:trPr>
          <w:trHeight w:val="315"/>
        </w:trPr>
        <w:tc>
          <w:tcPr>
            <w:tcW w:w="447" w:type="dxa"/>
            <w:noWrap/>
            <w:hideMark/>
          </w:tcPr>
          <w:p w:rsidR="00A020CB" w:rsidRPr="00A020CB" w:rsidRDefault="00A020CB" w:rsidP="00A020CB">
            <w:pPr>
              <w:rPr>
                <w:b/>
                <w:bCs/>
              </w:rPr>
            </w:pPr>
          </w:p>
        </w:tc>
        <w:tc>
          <w:tcPr>
            <w:tcW w:w="3219" w:type="dxa"/>
            <w:noWrap/>
            <w:hideMark/>
          </w:tcPr>
          <w:p w:rsidR="00A020CB" w:rsidRPr="00A020CB" w:rsidRDefault="00A020CB" w:rsidP="00A020CB"/>
        </w:tc>
        <w:tc>
          <w:tcPr>
            <w:tcW w:w="4921" w:type="dxa"/>
            <w:hideMark/>
          </w:tcPr>
          <w:p w:rsidR="00A020CB" w:rsidRPr="00A020CB" w:rsidRDefault="00A020CB"/>
        </w:tc>
        <w:tc>
          <w:tcPr>
            <w:tcW w:w="1218" w:type="dxa"/>
            <w:hideMark/>
          </w:tcPr>
          <w:p w:rsidR="00A020CB" w:rsidRPr="00A020CB" w:rsidRDefault="00A020CB"/>
        </w:tc>
        <w:tc>
          <w:tcPr>
            <w:tcW w:w="1066" w:type="dxa"/>
            <w:noWrap/>
            <w:hideMark/>
          </w:tcPr>
          <w:p w:rsidR="00A020CB" w:rsidRPr="00A020CB" w:rsidRDefault="00A020CB" w:rsidP="00A020CB"/>
        </w:tc>
        <w:tc>
          <w:tcPr>
            <w:tcW w:w="1342" w:type="dxa"/>
            <w:noWrap/>
            <w:hideMark/>
          </w:tcPr>
          <w:p w:rsidR="00A020CB" w:rsidRPr="00A020CB" w:rsidRDefault="00A020CB"/>
        </w:tc>
        <w:tc>
          <w:tcPr>
            <w:tcW w:w="1060" w:type="dxa"/>
            <w:noWrap/>
            <w:hideMark/>
          </w:tcPr>
          <w:p w:rsidR="00A020CB" w:rsidRPr="00A020CB" w:rsidRDefault="00A020CB" w:rsidP="00A020CB"/>
        </w:tc>
      </w:tr>
      <w:tr w:rsidR="00A020CB" w:rsidRPr="00A020CB" w:rsidTr="00A020CB">
        <w:trPr>
          <w:trHeight w:val="480"/>
        </w:trPr>
        <w:tc>
          <w:tcPr>
            <w:tcW w:w="447" w:type="dxa"/>
            <w:noWrap/>
            <w:hideMark/>
          </w:tcPr>
          <w:p w:rsidR="00A020CB" w:rsidRPr="00A020CB" w:rsidRDefault="00A020CB" w:rsidP="00A020CB"/>
        </w:tc>
        <w:tc>
          <w:tcPr>
            <w:tcW w:w="3219" w:type="dxa"/>
            <w:noWrap/>
            <w:hideMark/>
          </w:tcPr>
          <w:p w:rsidR="00A020CB" w:rsidRPr="00A020CB" w:rsidRDefault="00A020CB" w:rsidP="00A020CB"/>
        </w:tc>
        <w:tc>
          <w:tcPr>
            <w:tcW w:w="4921" w:type="dxa"/>
            <w:hideMark/>
          </w:tcPr>
          <w:p w:rsidR="00A020CB" w:rsidRPr="00A020CB" w:rsidRDefault="00A020CB">
            <w:r w:rsidRPr="00A020CB">
              <w:t>ДЯЛ НА РАЗХОДИТЕ ЗА 2018 г. В ОБЩИЯ ОБЕМ НА РАЗХОДИТЕ ЗА ЦЕЛИЯ ПЕРИОД НА ИЗПЪЛНЕНИЕ НА СТРАТЕГИЯТА</w:t>
            </w:r>
          </w:p>
        </w:tc>
        <w:tc>
          <w:tcPr>
            <w:tcW w:w="1218" w:type="dxa"/>
            <w:hideMark/>
          </w:tcPr>
          <w:p w:rsidR="00A020CB" w:rsidRPr="00A020CB" w:rsidRDefault="00A020CB" w:rsidP="00A020CB">
            <w:r w:rsidRPr="00A020CB">
              <w:t>%</w:t>
            </w:r>
          </w:p>
        </w:tc>
        <w:tc>
          <w:tcPr>
            <w:tcW w:w="1066" w:type="dxa"/>
            <w:noWrap/>
            <w:hideMark/>
          </w:tcPr>
          <w:p w:rsidR="00A020CB" w:rsidRPr="00A020CB" w:rsidRDefault="00A020CB">
            <w:r w:rsidRPr="00A020CB">
              <w:t> </w:t>
            </w:r>
          </w:p>
        </w:tc>
        <w:tc>
          <w:tcPr>
            <w:tcW w:w="1342" w:type="dxa"/>
            <w:noWrap/>
            <w:hideMark/>
          </w:tcPr>
          <w:p w:rsidR="00A020CB" w:rsidRPr="00A020CB" w:rsidRDefault="00A020CB" w:rsidP="00A020CB">
            <w:r w:rsidRPr="00A020CB">
              <w:t> </w:t>
            </w:r>
          </w:p>
        </w:tc>
        <w:tc>
          <w:tcPr>
            <w:tcW w:w="1060" w:type="dxa"/>
            <w:noWrap/>
            <w:hideMark/>
          </w:tcPr>
          <w:p w:rsidR="00A020CB" w:rsidRPr="00A020CB" w:rsidRDefault="00A020CB" w:rsidP="00A020CB">
            <w:pPr>
              <w:rPr>
                <w:b/>
                <w:bCs/>
              </w:rPr>
            </w:pPr>
            <w:r w:rsidRPr="00A020CB">
              <w:rPr>
                <w:b/>
                <w:bCs/>
              </w:rPr>
              <w:t>16.50</w:t>
            </w:r>
          </w:p>
        </w:tc>
      </w:tr>
    </w:tbl>
    <w:p w:rsidR="00406525" w:rsidRDefault="00406525"/>
    <w:sectPr w:rsidR="00406525" w:rsidSect="00A020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6CA0" w:rsidRDefault="00176CA0" w:rsidP="002E7C94">
      <w:pPr>
        <w:spacing w:after="0" w:line="240" w:lineRule="auto"/>
      </w:pPr>
      <w:r>
        <w:separator/>
      </w:r>
    </w:p>
  </w:endnote>
  <w:endnote w:type="continuationSeparator" w:id="0">
    <w:p w:rsidR="00176CA0" w:rsidRDefault="00176CA0" w:rsidP="002E7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7C94" w:rsidRDefault="002E7C9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7C94" w:rsidRDefault="002E7C94" w:rsidP="002E7C94">
    <w:pPr>
      <w:pStyle w:val="a6"/>
      <w:jc w:val="center"/>
      <w:rPr>
        <w:b/>
        <w:i/>
        <w:sz w:val="20"/>
        <w:lang w:val="bg-BG"/>
      </w:rPr>
    </w:pPr>
    <w:r w:rsidRPr="00A87C5C">
      <w:rPr>
        <w:b/>
        <w:i/>
        <w:sz w:val="20"/>
        <w:lang w:val="bg-BG"/>
      </w:rPr>
      <w:t>Сдружение „Местна инициативна група –Лом“,</w:t>
    </w:r>
    <w:r>
      <w:rPr>
        <w:b/>
        <w:i/>
        <w:sz w:val="20"/>
        <w:lang w:val="bg-BG"/>
      </w:rPr>
      <w:t xml:space="preserve"> </w:t>
    </w:r>
    <w:proofErr w:type="spellStart"/>
    <w:r w:rsidRPr="00A87C5C">
      <w:rPr>
        <w:b/>
        <w:i/>
        <w:sz w:val="20"/>
        <w:lang w:val="bg-BG"/>
      </w:rPr>
      <w:t>гр</w:t>
    </w:r>
    <w:proofErr w:type="spellEnd"/>
    <w:r>
      <w:rPr>
        <w:b/>
        <w:i/>
        <w:sz w:val="20"/>
        <w:lang w:val="bg-BG"/>
      </w:rPr>
      <w:t xml:space="preserve"> </w:t>
    </w:r>
    <w:r w:rsidRPr="00A87C5C">
      <w:rPr>
        <w:b/>
        <w:i/>
        <w:sz w:val="20"/>
        <w:lang w:val="bg-BG"/>
      </w:rPr>
      <w:t>.Лом</w:t>
    </w:r>
    <w:r>
      <w:rPr>
        <w:b/>
        <w:i/>
        <w:sz w:val="20"/>
        <w:lang w:val="bg-BG"/>
      </w:rPr>
      <w:t>-3600</w:t>
    </w:r>
    <w:r w:rsidRPr="00A87C5C">
      <w:rPr>
        <w:b/>
        <w:i/>
        <w:sz w:val="20"/>
        <w:lang w:val="bg-BG"/>
      </w:rPr>
      <w:t xml:space="preserve">,  </w:t>
    </w:r>
    <w:proofErr w:type="spellStart"/>
    <w:r w:rsidRPr="00A87C5C">
      <w:rPr>
        <w:b/>
        <w:i/>
        <w:sz w:val="20"/>
        <w:lang w:val="bg-BG"/>
      </w:rPr>
      <w:t>ул</w:t>
    </w:r>
    <w:proofErr w:type="spellEnd"/>
    <w:r w:rsidRPr="00A87C5C">
      <w:rPr>
        <w:b/>
        <w:i/>
        <w:sz w:val="20"/>
        <w:lang w:val="bg-BG"/>
      </w:rPr>
      <w:t xml:space="preserve">.“Георги Манафски“ № 19, ет.2     </w:t>
    </w:r>
  </w:p>
  <w:p w:rsidR="002E7C94" w:rsidRDefault="002E7C94" w:rsidP="002E7C94">
    <w:pPr>
      <w:pStyle w:val="a6"/>
      <w:jc w:val="center"/>
      <w:rPr>
        <w:b/>
        <w:i/>
        <w:sz w:val="20"/>
        <w:lang w:val="bg-BG"/>
      </w:rPr>
    </w:pPr>
    <w:r w:rsidRPr="00A87C5C">
      <w:rPr>
        <w:b/>
        <w:i/>
        <w:sz w:val="20"/>
        <w:lang w:val="bg-BG"/>
      </w:rPr>
      <w:t>тел:</w:t>
    </w:r>
    <w:r>
      <w:rPr>
        <w:b/>
        <w:i/>
        <w:sz w:val="20"/>
        <w:lang w:val="bg-BG"/>
      </w:rPr>
      <w:t xml:space="preserve"> +359</w:t>
    </w:r>
    <w:r w:rsidRPr="00A87C5C">
      <w:rPr>
        <w:b/>
        <w:i/>
        <w:sz w:val="20"/>
        <w:lang w:val="bg-BG"/>
      </w:rPr>
      <w:t>971/2</w:t>
    </w:r>
    <w:r>
      <w:rPr>
        <w:b/>
        <w:i/>
        <w:sz w:val="20"/>
        <w:lang w:val="bg-BG"/>
      </w:rPr>
      <w:t>-</w:t>
    </w:r>
    <w:r w:rsidRPr="00A87C5C">
      <w:rPr>
        <w:b/>
        <w:i/>
        <w:sz w:val="20"/>
        <w:lang w:val="bg-BG"/>
      </w:rPr>
      <w:t>90</w:t>
    </w:r>
    <w:r>
      <w:rPr>
        <w:b/>
        <w:i/>
        <w:sz w:val="20"/>
        <w:lang w:val="bg-BG"/>
      </w:rPr>
      <w:t>-</w:t>
    </w:r>
    <w:r w:rsidRPr="00A87C5C">
      <w:rPr>
        <w:b/>
        <w:i/>
        <w:sz w:val="20"/>
        <w:lang w:val="bg-BG"/>
      </w:rPr>
      <w:t>02</w:t>
    </w:r>
    <w:r>
      <w:rPr>
        <w:b/>
        <w:i/>
        <w:sz w:val="20"/>
        <w:lang w:val="bg-BG"/>
      </w:rPr>
      <w:t xml:space="preserve">, </w:t>
    </w:r>
    <w:r>
      <w:rPr>
        <w:b/>
        <w:i/>
        <w:sz w:val="20"/>
      </w:rPr>
      <w:t>GSM  0877044790</w:t>
    </w:r>
    <w:r>
      <w:rPr>
        <w:b/>
        <w:i/>
        <w:sz w:val="20"/>
        <w:lang w:val="bg-BG"/>
      </w:rPr>
      <w:t xml:space="preserve">,  </w:t>
    </w:r>
    <w:r w:rsidRPr="00A87C5C">
      <w:rPr>
        <w:b/>
        <w:i/>
        <w:sz w:val="20"/>
        <w:lang w:val="bg-BG"/>
      </w:rPr>
      <w:t>е-</w:t>
    </w:r>
    <w:proofErr w:type="spellStart"/>
    <w:r w:rsidRPr="00A87C5C">
      <w:rPr>
        <w:b/>
        <w:i/>
        <w:sz w:val="20"/>
        <w:lang w:val="bg-BG"/>
      </w:rPr>
      <w:t>mail</w:t>
    </w:r>
    <w:proofErr w:type="spellEnd"/>
    <w:r w:rsidRPr="00A87C5C">
      <w:rPr>
        <w:b/>
        <w:i/>
        <w:sz w:val="20"/>
        <w:lang w:val="bg-BG"/>
      </w:rPr>
      <w:t xml:space="preserve">: </w:t>
    </w:r>
    <w:hyperlink r:id="rId1" w:history="1">
      <w:r w:rsidRPr="00A87C5C">
        <w:rPr>
          <w:rStyle w:val="a8"/>
          <w:b/>
          <w:i/>
          <w:sz w:val="20"/>
          <w:lang w:val="bg-BG"/>
        </w:rPr>
        <w:t>office@miglom.org</w:t>
      </w:r>
    </w:hyperlink>
    <w:r w:rsidRPr="00A87C5C">
      <w:rPr>
        <w:b/>
        <w:i/>
        <w:sz w:val="20"/>
        <w:lang w:val="bg-BG"/>
      </w:rPr>
      <w:t xml:space="preserve">  , </w:t>
    </w:r>
    <w:r w:rsidR="002D1BC9" w:rsidRPr="002D1BC9">
      <w:rPr>
        <w:b/>
        <w:i/>
        <w:sz w:val="20"/>
        <w:lang w:val="bg-BG"/>
      </w:rPr>
      <w:t xml:space="preserve">http:// </w:t>
    </w:r>
    <w:hyperlink r:id="rId2" w:history="1">
      <w:r w:rsidR="002D1BC9" w:rsidRPr="00BC7E96">
        <w:rPr>
          <w:rStyle w:val="a8"/>
          <w:b/>
          <w:i/>
          <w:sz w:val="20"/>
          <w:lang w:val="bg-BG"/>
        </w:rPr>
        <w:t>www.miglom.org/</w:t>
      </w:r>
    </w:hyperlink>
  </w:p>
  <w:p w:rsidR="002D1BC9" w:rsidRPr="00A87C5C" w:rsidRDefault="002D1BC9" w:rsidP="002E7C94">
    <w:pPr>
      <w:pStyle w:val="a6"/>
      <w:jc w:val="center"/>
      <w:rPr>
        <w:b/>
        <w:i/>
        <w:sz w:val="20"/>
        <w:lang w:val="bg-BG"/>
      </w:rPr>
    </w:pPr>
    <w:bookmarkStart w:id="0" w:name="_GoBack"/>
    <w:bookmarkEnd w:id="0"/>
  </w:p>
  <w:p w:rsidR="002E7C94" w:rsidRDefault="002E7C9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7C94" w:rsidRDefault="002E7C9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6CA0" w:rsidRDefault="00176CA0" w:rsidP="002E7C94">
      <w:pPr>
        <w:spacing w:after="0" w:line="240" w:lineRule="auto"/>
      </w:pPr>
      <w:r>
        <w:separator/>
      </w:r>
    </w:p>
  </w:footnote>
  <w:footnote w:type="continuationSeparator" w:id="0">
    <w:p w:rsidR="00176CA0" w:rsidRDefault="00176CA0" w:rsidP="002E7C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7C94" w:rsidRDefault="002E7C9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7C94" w:rsidRDefault="002E7C9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7C94" w:rsidRDefault="002E7C9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0CB"/>
    <w:rsid w:val="00176CA0"/>
    <w:rsid w:val="002D1BC9"/>
    <w:rsid w:val="002E7C94"/>
    <w:rsid w:val="00406525"/>
    <w:rsid w:val="00A02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99D1B"/>
  <w15:chartTrackingRefBased/>
  <w15:docId w15:val="{A0A6F95C-7619-464A-AB9E-8A7FE3CEB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2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E7C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2E7C94"/>
  </w:style>
  <w:style w:type="paragraph" w:styleId="a6">
    <w:name w:val="footer"/>
    <w:basedOn w:val="a"/>
    <w:link w:val="a7"/>
    <w:uiPriority w:val="99"/>
    <w:unhideWhenUsed/>
    <w:rsid w:val="002E7C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2E7C94"/>
  </w:style>
  <w:style w:type="character" w:styleId="a8">
    <w:name w:val="Hyperlink"/>
    <w:basedOn w:val="a0"/>
    <w:uiPriority w:val="99"/>
    <w:unhideWhenUsed/>
    <w:rsid w:val="002E7C94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2D1BC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92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iglom.org/" TargetMode="External"/><Relationship Id="rId1" Type="http://schemas.openxmlformats.org/officeDocument/2006/relationships/hyperlink" Target="mailto:office@miglom.org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884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MIG1</dc:creator>
  <cp:keywords/>
  <dc:description/>
  <cp:lastModifiedBy>Krasa</cp:lastModifiedBy>
  <cp:revision>4</cp:revision>
  <dcterms:created xsi:type="dcterms:W3CDTF">2018-03-13T10:21:00Z</dcterms:created>
  <dcterms:modified xsi:type="dcterms:W3CDTF">2018-03-15T13:13:00Z</dcterms:modified>
</cp:coreProperties>
</file>